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0AF61C" w14:textId="77777777" w:rsidR="00351FAB" w:rsidRDefault="00351FAB" w:rsidP="00351FAB">
      <w:pPr>
        <w:rPr>
          <w:rFonts w:eastAsia="Arial"/>
        </w:rPr>
      </w:pPr>
    </w:p>
    <w:p w14:paraId="38907434" w14:textId="77777777" w:rsidR="00351FAB" w:rsidRDefault="00351FAB" w:rsidP="00351FAB">
      <w:pPr>
        <w:rPr>
          <w:rFonts w:eastAsia="Arial"/>
        </w:rPr>
      </w:pPr>
    </w:p>
    <w:p w14:paraId="18C6B52D" w14:textId="77777777" w:rsidR="00351FAB" w:rsidRDefault="00351FAB" w:rsidP="00351FAB">
      <w:pPr>
        <w:rPr>
          <w:rFonts w:eastAsia="Arial"/>
        </w:rPr>
      </w:pPr>
    </w:p>
    <w:p w14:paraId="1A21415D" w14:textId="77777777" w:rsidR="002559E9" w:rsidRDefault="002559E9" w:rsidP="00351FAB">
      <w:pPr>
        <w:rPr>
          <w:rFonts w:eastAsia="Arial"/>
        </w:rPr>
      </w:pPr>
    </w:p>
    <w:p w14:paraId="08D5413D" w14:textId="77777777" w:rsidR="002559E9" w:rsidRDefault="002559E9" w:rsidP="00351FAB">
      <w:pPr>
        <w:rPr>
          <w:rFonts w:eastAsia="Arial"/>
        </w:rPr>
      </w:pPr>
    </w:p>
    <w:p w14:paraId="78347A54" w14:textId="77777777" w:rsidR="002559E9" w:rsidRDefault="002559E9" w:rsidP="00351FAB">
      <w:pPr>
        <w:rPr>
          <w:rFonts w:eastAsia="Arial"/>
        </w:rPr>
      </w:pPr>
    </w:p>
    <w:p w14:paraId="1045D910" w14:textId="77777777" w:rsidR="00351FAB" w:rsidRDefault="00351FAB" w:rsidP="00351FAB">
      <w:pPr>
        <w:rPr>
          <w:rFonts w:eastAsia="Arial"/>
        </w:rPr>
      </w:pPr>
    </w:p>
    <w:p w14:paraId="62A4E7B1" w14:textId="77777777" w:rsidR="0036071D" w:rsidRPr="006E51DF" w:rsidRDefault="0036071D" w:rsidP="0036071D">
      <w:pPr>
        <w:spacing w:after="201" w:line="259" w:lineRule="auto"/>
        <w:ind w:left="72"/>
        <w:jc w:val="left"/>
        <w:rPr>
          <w:b/>
          <w:sz w:val="40"/>
        </w:rPr>
      </w:pPr>
      <w:r w:rsidRPr="006E51DF">
        <w:rPr>
          <w:b/>
          <w:sz w:val="40"/>
        </w:rPr>
        <w:t xml:space="preserve">Formulario para Solicitantes </w:t>
      </w:r>
    </w:p>
    <w:p w14:paraId="6B5969EF" w14:textId="77777777" w:rsidR="0036071D" w:rsidRPr="006E51DF" w:rsidRDefault="0036071D" w:rsidP="0036071D">
      <w:pPr>
        <w:spacing w:after="54" w:line="259" w:lineRule="auto"/>
        <w:ind w:left="67"/>
        <w:jc w:val="left"/>
        <w:rPr>
          <w:b/>
          <w:sz w:val="16"/>
          <w:szCs w:val="16"/>
        </w:rPr>
      </w:pPr>
      <w:r w:rsidRPr="006E51DF">
        <w:rPr>
          <w:b/>
          <w:sz w:val="32"/>
          <w:szCs w:val="16"/>
        </w:rPr>
        <w:t xml:space="preserve">Procedimiento para nuevos exportadores </w:t>
      </w:r>
    </w:p>
    <w:p w14:paraId="6041E098" w14:textId="77777777" w:rsidR="00351FAB" w:rsidRDefault="00351FAB" w:rsidP="00351FAB"/>
    <w:p w14:paraId="5A522147" w14:textId="77777777" w:rsidR="001F3DB6" w:rsidRDefault="001F3DB6" w:rsidP="00351FAB">
      <w:pPr>
        <w:spacing w:after="218" w:line="259" w:lineRule="auto"/>
        <w:jc w:val="left"/>
      </w:pPr>
    </w:p>
    <w:p w14:paraId="1BD37683" w14:textId="77777777" w:rsidR="00351FAB" w:rsidRDefault="00351FAB" w:rsidP="00351FAB">
      <w:pPr>
        <w:spacing w:after="218" w:line="259" w:lineRule="auto"/>
        <w:jc w:val="left"/>
      </w:pPr>
    </w:p>
    <w:p w14:paraId="1A7651A4" w14:textId="77777777" w:rsidR="00351FAB" w:rsidRDefault="00351FAB" w:rsidP="00351FAB">
      <w:pPr>
        <w:spacing w:after="218" w:line="259" w:lineRule="auto"/>
        <w:jc w:val="left"/>
      </w:pPr>
    </w:p>
    <w:p w14:paraId="4826B015" w14:textId="77777777" w:rsidR="00351FAB" w:rsidRDefault="00351FAB" w:rsidP="00351FAB">
      <w:pPr>
        <w:spacing w:after="218" w:line="259" w:lineRule="auto"/>
        <w:jc w:val="left"/>
      </w:pPr>
    </w:p>
    <w:p w14:paraId="0F3DF59E" w14:textId="77777777" w:rsidR="00351FAB" w:rsidRDefault="00351FAB" w:rsidP="00351FAB">
      <w:pPr>
        <w:spacing w:after="218" w:line="259" w:lineRule="auto"/>
        <w:jc w:val="left"/>
      </w:pPr>
    </w:p>
    <w:p w14:paraId="570455A9" w14:textId="77777777" w:rsidR="001F3DB6" w:rsidRDefault="001F3DB6">
      <w:pPr>
        <w:spacing w:after="218" w:line="259" w:lineRule="auto"/>
        <w:ind w:left="72"/>
        <w:jc w:val="left"/>
      </w:pPr>
    </w:p>
    <w:p w14:paraId="5C571520" w14:textId="77777777" w:rsidR="001F3DB6" w:rsidRDefault="00B823D0">
      <w:pPr>
        <w:spacing w:after="0" w:line="259" w:lineRule="auto"/>
        <w:ind w:left="72"/>
        <w:jc w:val="left"/>
      </w:pPr>
      <w:r>
        <w:rPr>
          <w:rFonts w:ascii="Arial" w:eastAsia="Arial" w:hAnsi="Arial" w:cs="Arial"/>
          <w:b/>
          <w:sz w:val="22"/>
        </w:rPr>
        <w:t xml:space="preserve"> </w:t>
      </w:r>
    </w:p>
    <w:p w14:paraId="13D25993" w14:textId="77777777" w:rsidR="00B12BCF" w:rsidRDefault="00B823D0">
      <w:pPr>
        <w:spacing w:after="98" w:line="259" w:lineRule="auto"/>
        <w:ind w:left="72"/>
        <w:jc w:val="left"/>
        <w:rPr>
          <w:rFonts w:ascii="Arial" w:eastAsia="Arial" w:hAnsi="Arial" w:cs="Arial"/>
          <w:b/>
        </w:rPr>
      </w:pPr>
      <w:r>
        <w:rPr>
          <w:rFonts w:ascii="Arial" w:eastAsia="Arial" w:hAnsi="Arial" w:cs="Arial"/>
          <w:b/>
        </w:rPr>
        <w:t xml:space="preserve"> </w:t>
      </w:r>
      <w:r w:rsidR="00B12BCF">
        <w:rPr>
          <w:rFonts w:ascii="Arial" w:eastAsia="Arial" w:hAnsi="Arial" w:cs="Arial"/>
          <w:b/>
        </w:rPr>
        <w:br w:type="page"/>
      </w:r>
    </w:p>
    <w:p w14:paraId="07C313EE" w14:textId="77777777" w:rsidR="001F3DB6" w:rsidRPr="0036071D" w:rsidRDefault="00B823D0" w:rsidP="0036071D">
      <w:pPr>
        <w:jc w:val="center"/>
        <w:rPr>
          <w:b/>
          <w:bCs/>
        </w:rPr>
      </w:pPr>
      <w:r w:rsidRPr="0036071D">
        <w:rPr>
          <w:b/>
          <w:bCs/>
        </w:rPr>
        <w:lastRenderedPageBreak/>
        <w:t>I</w:t>
      </w:r>
      <w:r w:rsidR="0036071D" w:rsidRPr="0036071D">
        <w:rPr>
          <w:b/>
          <w:bCs/>
        </w:rPr>
        <w:t>ntroducción</w:t>
      </w:r>
    </w:p>
    <w:p w14:paraId="61E0356D" w14:textId="53DEB889" w:rsidR="005B42A8" w:rsidRDefault="005B42A8" w:rsidP="005B42A8">
      <w:r>
        <w:t>La Unidad de Prácticas Comerciales Internacionales, en adelante la Unidad, de la Secretaría de Economía</w:t>
      </w:r>
      <w:r w:rsidR="005B5C26">
        <w:t>,</w:t>
      </w:r>
      <w:r>
        <w:t xml:space="preserve"> en adelante la Secretaría, es la unidad administrativa encargada de llevar a cabo los procedimientos de investigación en materia de prácticas desleales de comercio internacional. Dichos procedimientos se encuentran regulados por el Acuerdo relativo a la Aplicación del Artículo VI del Acuerdo General sobre Aranceles Aduaneros y Comercio de 1994 (Acuerdo Antidumping); </w:t>
      </w:r>
      <w:r w:rsidRPr="005133C1">
        <w:t xml:space="preserve">Acuerdo relativo a la Aplicación del Artículo XVI del Acuerdo General sobre Aranceles Aduaneros y Comercio de 1994 </w:t>
      </w:r>
      <w:r>
        <w:t>(</w:t>
      </w:r>
      <w:r w:rsidRPr="00E74B10">
        <w:t>ASMC</w:t>
      </w:r>
      <w:r>
        <w:t xml:space="preserve">); la Ley de Comercio Exterior (LCE) y el Reglamento de la Ley de Comercio Exterior (RLCE). Como resultado de dichos procedimientos de investigación la Secretaría </w:t>
      </w:r>
      <w:r w:rsidR="005B5C26">
        <w:t xml:space="preserve">tiene la facultad de </w:t>
      </w:r>
      <w:r>
        <w:t xml:space="preserve">determinar la imposición de cuotas compensatorias. </w:t>
      </w:r>
    </w:p>
    <w:p w14:paraId="716E77A1" w14:textId="42730724" w:rsidR="005B42A8" w:rsidRDefault="005B5C26" w:rsidP="005B42A8">
      <w:r>
        <w:t>De c</w:t>
      </w:r>
      <w:r w:rsidR="005B42A8">
        <w:t>onform</w:t>
      </w:r>
      <w:r>
        <w:t>idad con</w:t>
      </w:r>
      <w:r w:rsidR="005B42A8">
        <w:t xml:space="preserve"> los artículos 9.5 del Acuerdo Antidumping</w:t>
      </w:r>
      <w:r>
        <w:t>;</w:t>
      </w:r>
      <w:r w:rsidR="005B42A8">
        <w:t xml:space="preserve"> 19.3 del ASMC y 89D de la LCE, los productores extranjeros de un </w:t>
      </w:r>
      <w:r w:rsidR="009B5F19">
        <w:t>producto</w:t>
      </w:r>
      <w:r w:rsidR="005B42A8">
        <w:t xml:space="preserve"> objeto de una cuota compensatoria </w:t>
      </w:r>
      <w:r w:rsidR="005B42A8" w:rsidRPr="009C4593">
        <w:rPr>
          <w:rFonts w:eastAsia="Arial" w:cs="Arial"/>
          <w:i/>
        </w:rPr>
        <w:t>antidumping</w:t>
      </w:r>
      <w:r w:rsidR="005B42A8" w:rsidRPr="009C4593">
        <w:t xml:space="preserve"> </w:t>
      </w:r>
      <w:r w:rsidR="005B42A8">
        <w:t xml:space="preserve">residual, derivada de una investigación en la cual no pudieron participar por no haber exportado durante el </w:t>
      </w:r>
      <w:r w:rsidR="00F57E36">
        <w:t>periodo</w:t>
      </w:r>
      <w:r w:rsidR="005B42A8">
        <w:t xml:space="preserve"> de investigación, podrán solicitar que la Secretaría lleve a cabo una investigación con el propósito de que se les determine un margen individual de discriminación de precios.  </w:t>
      </w:r>
    </w:p>
    <w:p w14:paraId="5C853A77" w14:textId="77777777" w:rsidR="005B42A8" w:rsidRDefault="005B42A8" w:rsidP="005B42A8">
      <w:r>
        <w:t xml:space="preserve">La investigación que lleve a cabo la Secretaría se realizará mediante un procedimiento en los términos del artículo 52 de la LCE. </w:t>
      </w:r>
    </w:p>
    <w:p w14:paraId="07A8A00A" w14:textId="77777777" w:rsidR="00745111" w:rsidRPr="00F56DDB" w:rsidRDefault="00745111" w:rsidP="00745111">
      <w:pPr>
        <w:rPr>
          <w:rFonts w:cs="Arial"/>
        </w:rPr>
      </w:pPr>
      <w:r>
        <w:rPr>
          <w:rFonts w:cs="Arial"/>
        </w:rPr>
        <w:t>En ese sentido,</w:t>
      </w:r>
      <w:r w:rsidRPr="00F56DDB">
        <w:rPr>
          <w:rFonts w:cs="Arial"/>
        </w:rPr>
        <w:t xml:space="preserve"> los artículos 54 de la LCE y 75 del RLCE</w:t>
      </w:r>
      <w:r>
        <w:rPr>
          <w:rFonts w:cs="Arial"/>
        </w:rPr>
        <w:t xml:space="preserve"> disponen que</w:t>
      </w:r>
      <w:r w:rsidRPr="00F56DDB">
        <w:rPr>
          <w:rFonts w:cs="Arial"/>
        </w:rPr>
        <w:t xml:space="preserve"> los solicitantes deberán presentar como mínimo la información requerida en este formulario para iniciar el procedimiento administrativo de investigación en materia de prácticas desleales de comercio internacional, en su modalidad de discriminación de precios, específicamente sobre la forma de presentar </w:t>
      </w:r>
      <w:r>
        <w:rPr>
          <w:rFonts w:cs="Arial"/>
        </w:rPr>
        <w:t xml:space="preserve">la </w:t>
      </w:r>
      <w:r w:rsidRPr="00F56DDB">
        <w:rPr>
          <w:rFonts w:cs="Arial"/>
        </w:rPr>
        <w:t xml:space="preserve">información, </w:t>
      </w:r>
      <w:r>
        <w:rPr>
          <w:rFonts w:cs="Arial"/>
        </w:rPr>
        <w:t xml:space="preserve">los </w:t>
      </w:r>
      <w:r w:rsidRPr="00F56DDB">
        <w:rPr>
          <w:rFonts w:cs="Arial"/>
        </w:rPr>
        <w:t xml:space="preserve">argumentos y </w:t>
      </w:r>
      <w:r>
        <w:rPr>
          <w:rFonts w:cs="Arial"/>
        </w:rPr>
        <w:t xml:space="preserve">las </w:t>
      </w:r>
      <w:r w:rsidRPr="00F56DDB">
        <w:rPr>
          <w:rFonts w:cs="Arial"/>
        </w:rPr>
        <w:t>pruebas, con la finalidad de agilizar su tramitación y aportar a esta Secretaría los elementos que brinden mayor claridad en el objeto de su solicitud.</w:t>
      </w:r>
    </w:p>
    <w:p w14:paraId="6B10635E" w14:textId="77777777" w:rsidR="00745111" w:rsidRPr="001C68DD" w:rsidRDefault="00745111" w:rsidP="00745111">
      <w:pPr>
        <w:rPr>
          <w:lang w:val="es-ES_tradnl"/>
        </w:rPr>
      </w:pPr>
      <w:r>
        <w:rPr>
          <w:rFonts w:cs="Arial"/>
        </w:rPr>
        <w:t>En este contexto, l</w:t>
      </w:r>
      <w:r w:rsidRPr="00F56DDB">
        <w:rPr>
          <w:rFonts w:cs="Arial"/>
        </w:rPr>
        <w:t>a solicitud de inicio está sujeta a los requisitos y plazos que se determinan en el marco jurídico aplicable, por lo que el incumplimiento en la presentación de la información aquí requerida y, en su caso, de los plazos señalados, podría concluir en el desechamiento de la solicitud de investigación.</w:t>
      </w:r>
    </w:p>
    <w:p w14:paraId="7E20C0FE" w14:textId="50BA6A31" w:rsidR="005B42A8" w:rsidRDefault="005B42A8" w:rsidP="005B42A8">
      <w:r>
        <w:t>Toda información que se proporcione a la Secretaría podrá ser objeto de verificación, de conformidad con los artículos 6.7, anexo 1 del Acuerdo Antidumping</w:t>
      </w:r>
      <w:r w:rsidR="005B5C26">
        <w:t>;</w:t>
      </w:r>
      <w:r>
        <w:t xml:space="preserve"> 12.6, anexo 6 del ASMC y 83 de la LCE. </w:t>
      </w:r>
    </w:p>
    <w:p w14:paraId="043E0432" w14:textId="572AD4FA" w:rsidR="005B42A8" w:rsidRDefault="005B42A8" w:rsidP="005B42A8">
      <w:r>
        <w:t xml:space="preserve">Las partes interesadas podrán presentar dentro de los plazos de ofrecimiento de pruebas que fije la autoridad, toda la información complementaria que consideren pertinente y que no haya sido requerida por la Secretaría. </w:t>
      </w:r>
    </w:p>
    <w:p w14:paraId="5A33A09E" w14:textId="6F34454D" w:rsidR="005B42A8" w:rsidRPr="00F56DDB" w:rsidRDefault="005B42A8" w:rsidP="005B42A8">
      <w:pPr>
        <w:rPr>
          <w:rFonts w:cs="Arial"/>
        </w:rPr>
      </w:pPr>
      <w:r>
        <w:rPr>
          <w:rFonts w:cs="Arial"/>
          <w:lang w:val="es-ES_tradnl"/>
        </w:rPr>
        <w:t xml:space="preserve">A fin de brindar mayores facilidades para la tramitación de los procedimientos, </w:t>
      </w:r>
      <w:r w:rsidRPr="00F56DDB">
        <w:rPr>
          <w:rFonts w:cs="Arial"/>
          <w:lang w:val="es-ES_tradnl"/>
        </w:rPr>
        <w:t xml:space="preserve">la presentación de la información ante </w:t>
      </w:r>
      <w:r>
        <w:rPr>
          <w:rFonts w:cs="Arial"/>
          <w:lang w:val="es-ES_tradnl"/>
        </w:rPr>
        <w:t>l</w:t>
      </w:r>
      <w:r w:rsidRPr="00F56DDB">
        <w:rPr>
          <w:rFonts w:cs="Arial"/>
          <w:lang w:val="es-ES_tradnl"/>
        </w:rPr>
        <w:t xml:space="preserve">a Secretaría </w:t>
      </w:r>
      <w:r>
        <w:rPr>
          <w:rFonts w:cs="Arial"/>
          <w:lang w:val="es-ES_tradnl"/>
        </w:rPr>
        <w:t xml:space="preserve">se realiza de </w:t>
      </w:r>
      <w:r w:rsidRPr="00F56DDB">
        <w:rPr>
          <w:rFonts w:cs="Arial"/>
          <w:lang w:val="es-ES_tradnl"/>
        </w:rPr>
        <w:t>manera electrónica a través del corre</w:t>
      </w:r>
      <w:r>
        <w:rPr>
          <w:rFonts w:cs="Arial"/>
          <w:lang w:val="es-ES_tradnl"/>
        </w:rPr>
        <w:t xml:space="preserve">o electrónico </w:t>
      </w:r>
      <w:hyperlink r:id="rId8" w:history="1">
        <w:r w:rsidRPr="00682904">
          <w:rPr>
            <w:rStyle w:val="Hipervnculo"/>
            <w:rFonts w:cs="Arial"/>
            <w:lang w:val="es-ES_tradnl"/>
          </w:rPr>
          <w:t>upci@economía.gob.mx</w:t>
        </w:r>
      </w:hyperlink>
      <w:r w:rsidRPr="00F56DDB">
        <w:rPr>
          <w:rFonts w:cs="Arial"/>
          <w:lang w:val="es-ES_tradnl"/>
        </w:rPr>
        <w:t>.</w:t>
      </w:r>
      <w:r>
        <w:rPr>
          <w:rFonts w:cs="Arial"/>
          <w:lang w:val="es-ES_tradnl"/>
        </w:rPr>
        <w:t>, con fundamento en</w:t>
      </w:r>
      <w:r w:rsidRPr="00F56DDB">
        <w:rPr>
          <w:rFonts w:cs="Arial"/>
          <w:lang w:val="es-ES_tradnl"/>
        </w:rPr>
        <w:t xml:space="preserve"> lo dispuesto en el “Acuerdo por el que se establecen medidas administrativas en la Secretaría de Economía con el objeto de brindar facilidades a los usuarios de los trámites y procedimientos que se indican”, publicado el 4 de agosto de 2021 en el DOF (el “Acuerdo de facilitación”), </w:t>
      </w:r>
      <w:r>
        <w:rPr>
          <w:rFonts w:cs="Arial"/>
          <w:lang w:val="es-ES_tradnl"/>
        </w:rPr>
        <w:t>sin perjuicio de la posibilidad de presentarla</w:t>
      </w:r>
      <w:r w:rsidRPr="00F56DDB">
        <w:rPr>
          <w:rFonts w:cs="Arial"/>
          <w:lang w:val="es-ES_tradnl"/>
        </w:rPr>
        <w:t xml:space="preserve"> de manera física en la </w:t>
      </w:r>
      <w:r w:rsidRPr="00F56DDB">
        <w:rPr>
          <w:rFonts w:cs="Arial"/>
        </w:rPr>
        <w:t>Oficialía de Partes</w:t>
      </w:r>
      <w:r w:rsidRPr="00F56DDB">
        <w:rPr>
          <w:rFonts w:cs="Arial"/>
          <w:lang w:val="es-ES_tradnl"/>
        </w:rPr>
        <w:t xml:space="preserve"> de la Unidad</w:t>
      </w:r>
      <w:r>
        <w:rPr>
          <w:rFonts w:cs="Arial"/>
          <w:lang w:val="es-ES_tradnl"/>
        </w:rPr>
        <w:t>.</w:t>
      </w:r>
      <w:r w:rsidRPr="00F56DDB" w:rsidDel="00A81A9B">
        <w:rPr>
          <w:rFonts w:cs="Arial"/>
          <w:lang w:val="es-ES_tradnl"/>
        </w:rPr>
        <w:t xml:space="preserve"> </w:t>
      </w:r>
    </w:p>
    <w:p w14:paraId="6010F043" w14:textId="77777777" w:rsidR="00FF31C7" w:rsidRDefault="00FF31C7" w:rsidP="00FF31C7">
      <w:pPr>
        <w:rPr>
          <w:rFonts w:cs="Arial"/>
        </w:rPr>
      </w:pPr>
      <w:r w:rsidRPr="00F56DDB">
        <w:rPr>
          <w:rFonts w:cs="Arial"/>
        </w:rPr>
        <w:t xml:space="preserve">Toda la información que se envíe a la Secretaría deberá presentarse, de lunes a viernes, de las 9:00 a las 14:00 horas, </w:t>
      </w:r>
      <w:r w:rsidRPr="00F56DDB">
        <w:t>si presentan su información de forma física en la Oficialía de Partes de la Unidad, o bien, de las 9:00 a las 18:00 horas, en caso de enviar la información vía electrónica</w:t>
      </w:r>
      <w:r w:rsidRPr="00F56DDB">
        <w:rPr>
          <w:rFonts w:cs="Arial"/>
        </w:rPr>
        <w:t>. El domicilio de la Unidad es el siguiente:</w:t>
      </w:r>
    </w:p>
    <w:p w14:paraId="2EB6D179" w14:textId="77777777" w:rsidR="00BB45BB" w:rsidRPr="00F56DDB" w:rsidRDefault="00BB45BB" w:rsidP="00FF31C7">
      <w:pPr>
        <w:rPr>
          <w:rFonts w:cs="Arial"/>
        </w:rPr>
      </w:pPr>
    </w:p>
    <w:p w14:paraId="3699F7F7" w14:textId="77777777" w:rsidR="005B42A8" w:rsidRPr="00D66776" w:rsidRDefault="005B42A8" w:rsidP="005B42A8">
      <w:pPr>
        <w:ind w:left="567"/>
        <w:rPr>
          <w:rFonts w:eastAsia="Calibri"/>
          <w:b/>
          <w:bCs/>
          <w:color w:val="000000" w:themeColor="text1"/>
          <w:lang w:val="es-MX" w:eastAsia="en-US"/>
        </w:rPr>
      </w:pPr>
      <w:r w:rsidRPr="00D66776">
        <w:rPr>
          <w:rFonts w:eastAsia="Calibri"/>
          <w:b/>
          <w:bCs/>
          <w:color w:val="000000" w:themeColor="text1"/>
          <w:lang w:val="es-MX" w:eastAsia="en-US"/>
        </w:rPr>
        <w:lastRenderedPageBreak/>
        <w:t>Secretaría de Economía</w:t>
      </w:r>
    </w:p>
    <w:p w14:paraId="4BCA9A38" w14:textId="77777777" w:rsidR="005B42A8" w:rsidRPr="00D66776" w:rsidRDefault="005B42A8" w:rsidP="005B42A8">
      <w:pPr>
        <w:ind w:left="567"/>
        <w:rPr>
          <w:rFonts w:eastAsia="Calibri"/>
          <w:b/>
          <w:bCs/>
          <w:color w:val="000000" w:themeColor="text1"/>
          <w:lang w:val="es-MX" w:eastAsia="en-US"/>
        </w:rPr>
      </w:pPr>
      <w:r w:rsidRPr="00D66776">
        <w:rPr>
          <w:rFonts w:eastAsia="Calibri"/>
          <w:b/>
          <w:bCs/>
          <w:color w:val="000000" w:themeColor="text1"/>
          <w:lang w:val="es-MX" w:eastAsia="en-US"/>
        </w:rPr>
        <w:t>Unidad de Prácticas Comerciales Internacionales</w:t>
      </w:r>
    </w:p>
    <w:p w14:paraId="368B27DE" w14:textId="77777777" w:rsidR="005B42A8" w:rsidRPr="00FF0E5E" w:rsidRDefault="005B42A8" w:rsidP="005B42A8">
      <w:pPr>
        <w:ind w:left="567"/>
        <w:rPr>
          <w:rFonts w:eastAsia="Calibri"/>
          <w:color w:val="000000" w:themeColor="text1"/>
          <w:lang w:val="es-MX" w:eastAsia="en-US"/>
        </w:rPr>
      </w:pPr>
      <w:r w:rsidRPr="00FF0E5E">
        <w:rPr>
          <w:rFonts w:eastAsia="Calibri"/>
          <w:color w:val="000000" w:themeColor="text1"/>
          <w:lang w:val="es-MX" w:eastAsia="en-US"/>
        </w:rPr>
        <w:t>Pachuca 189, planta baja (</w:t>
      </w:r>
      <w:r>
        <w:rPr>
          <w:rFonts w:eastAsia="Calibri"/>
          <w:color w:val="000000" w:themeColor="text1"/>
          <w:lang w:val="es-MX" w:eastAsia="en-US"/>
        </w:rPr>
        <w:t>oficialía de partes</w:t>
      </w:r>
      <w:r w:rsidRPr="00FF0E5E">
        <w:rPr>
          <w:rFonts w:eastAsia="Calibri"/>
          <w:color w:val="000000" w:themeColor="text1"/>
          <w:lang w:val="es-MX" w:eastAsia="en-US"/>
        </w:rPr>
        <w:t>)</w:t>
      </w:r>
    </w:p>
    <w:p w14:paraId="13853B1B" w14:textId="77777777" w:rsidR="005B42A8" w:rsidRDefault="005B42A8" w:rsidP="005B42A8">
      <w:pPr>
        <w:ind w:left="567"/>
        <w:rPr>
          <w:rFonts w:eastAsia="Calibri"/>
          <w:color w:val="000000" w:themeColor="text1"/>
          <w:lang w:val="es-MX" w:eastAsia="en-US"/>
        </w:rPr>
      </w:pPr>
      <w:r w:rsidRPr="00FF0E5E">
        <w:rPr>
          <w:rFonts w:eastAsia="Calibri"/>
          <w:color w:val="000000" w:themeColor="text1"/>
          <w:lang w:val="es-MX" w:eastAsia="en-US"/>
        </w:rPr>
        <w:t>Col. Condesa</w:t>
      </w:r>
    </w:p>
    <w:p w14:paraId="79392AE9" w14:textId="77777777" w:rsidR="005B42A8" w:rsidRPr="00FF0E5E" w:rsidRDefault="005B42A8" w:rsidP="005B42A8">
      <w:pPr>
        <w:ind w:left="567"/>
        <w:rPr>
          <w:rFonts w:eastAsia="Calibri"/>
          <w:color w:val="000000" w:themeColor="text1"/>
          <w:lang w:val="es-MX" w:eastAsia="en-US"/>
        </w:rPr>
      </w:pPr>
      <w:r>
        <w:rPr>
          <w:rFonts w:eastAsia="Calibri"/>
          <w:color w:val="000000" w:themeColor="text1"/>
          <w:lang w:val="es-MX" w:eastAsia="en-US"/>
        </w:rPr>
        <w:t>Demarcación Territorial Cuauhtémoc</w:t>
      </w:r>
    </w:p>
    <w:p w14:paraId="21301E03" w14:textId="77777777" w:rsidR="005B42A8" w:rsidRPr="00FF0E5E" w:rsidRDefault="005B42A8" w:rsidP="005B42A8">
      <w:pPr>
        <w:ind w:left="567"/>
        <w:rPr>
          <w:rFonts w:eastAsia="Calibri"/>
          <w:color w:val="000000" w:themeColor="text1"/>
          <w:lang w:val="es-MX" w:eastAsia="en-US"/>
        </w:rPr>
      </w:pPr>
      <w:r w:rsidRPr="00FF0E5E">
        <w:rPr>
          <w:rFonts w:eastAsia="Calibri"/>
          <w:color w:val="000000" w:themeColor="text1"/>
          <w:lang w:val="es-MX" w:eastAsia="en-US"/>
        </w:rPr>
        <w:t>C.P. 06140</w:t>
      </w:r>
    </w:p>
    <w:p w14:paraId="4DFC2C2F" w14:textId="77777777" w:rsidR="005B42A8" w:rsidRPr="00FF0E5E" w:rsidRDefault="005B42A8" w:rsidP="005B42A8">
      <w:pPr>
        <w:ind w:left="567"/>
        <w:rPr>
          <w:rFonts w:eastAsia="Calibri"/>
          <w:color w:val="000000" w:themeColor="text1"/>
          <w:lang w:val="es-MX" w:eastAsia="en-US"/>
        </w:rPr>
      </w:pPr>
      <w:r w:rsidRPr="00FF0E5E">
        <w:rPr>
          <w:rFonts w:eastAsia="Calibri"/>
          <w:color w:val="000000" w:themeColor="text1"/>
          <w:lang w:val="es-MX" w:eastAsia="en-US"/>
        </w:rPr>
        <w:t>Ciudad de México</w:t>
      </w:r>
    </w:p>
    <w:p w14:paraId="5E37F1C5" w14:textId="77777777" w:rsidR="0036071D" w:rsidRDefault="005B42A8" w:rsidP="005B42A8">
      <w:pPr>
        <w:pStyle w:val="Textoindependiente"/>
        <w:rPr>
          <w:rStyle w:val="Hipervnculo"/>
          <w:rFonts w:cs="Arial"/>
        </w:rPr>
      </w:pPr>
      <w:r>
        <w:rPr>
          <w:rFonts w:cs="Arial"/>
        </w:rPr>
        <w:t xml:space="preserve">           C</w:t>
      </w:r>
      <w:r w:rsidRPr="00F56DDB">
        <w:rPr>
          <w:rFonts w:cs="Arial"/>
        </w:rPr>
        <w:t>orre</w:t>
      </w:r>
      <w:r>
        <w:rPr>
          <w:rFonts w:cs="Arial"/>
        </w:rPr>
        <w:t xml:space="preserve">o electrónico </w:t>
      </w:r>
      <w:hyperlink r:id="rId9" w:history="1">
        <w:r w:rsidRPr="00682904">
          <w:rPr>
            <w:rStyle w:val="Hipervnculo"/>
            <w:rFonts w:cs="Arial"/>
          </w:rPr>
          <w:t>upci@economía.gob.mx</w:t>
        </w:r>
      </w:hyperlink>
    </w:p>
    <w:p w14:paraId="23430595" w14:textId="77777777" w:rsidR="005B42A8" w:rsidRDefault="005B42A8" w:rsidP="005B42A8">
      <w:pPr>
        <w:pStyle w:val="Textoindependiente"/>
        <w:rPr>
          <w:rStyle w:val="Hipervnculo"/>
          <w:rFonts w:cs="Arial"/>
        </w:rPr>
      </w:pPr>
    </w:p>
    <w:p w14:paraId="5D39F800" w14:textId="77777777" w:rsidR="005B42A8" w:rsidRDefault="005B42A8" w:rsidP="005B42A8">
      <w:pPr>
        <w:pStyle w:val="Textoindependiente"/>
        <w:rPr>
          <w:rStyle w:val="Hipervnculo"/>
          <w:rFonts w:cs="Arial"/>
        </w:rPr>
      </w:pPr>
    </w:p>
    <w:p w14:paraId="13EBEDCC" w14:textId="77777777" w:rsidR="005B42A8" w:rsidRDefault="005B42A8" w:rsidP="005B42A8">
      <w:pPr>
        <w:pStyle w:val="Textoindependiente"/>
        <w:rPr>
          <w:rStyle w:val="Hipervnculo"/>
          <w:rFonts w:cs="Arial"/>
        </w:rPr>
      </w:pPr>
    </w:p>
    <w:p w14:paraId="5D0E5DC2" w14:textId="77777777" w:rsidR="005B42A8" w:rsidRDefault="005B42A8" w:rsidP="005B42A8">
      <w:pPr>
        <w:pStyle w:val="Textoindependiente"/>
        <w:rPr>
          <w:rStyle w:val="Hipervnculo"/>
          <w:rFonts w:cs="Arial"/>
        </w:rPr>
      </w:pPr>
    </w:p>
    <w:p w14:paraId="0B2FD397" w14:textId="77777777" w:rsidR="005B42A8" w:rsidRDefault="005B42A8" w:rsidP="005B42A8">
      <w:pPr>
        <w:pStyle w:val="Textoindependiente"/>
        <w:rPr>
          <w:rStyle w:val="Hipervnculo"/>
          <w:rFonts w:cs="Arial"/>
        </w:rPr>
      </w:pPr>
    </w:p>
    <w:p w14:paraId="44D501DA" w14:textId="77777777" w:rsidR="005B42A8" w:rsidRDefault="005B42A8" w:rsidP="005B42A8">
      <w:pPr>
        <w:pStyle w:val="Textoindependiente"/>
        <w:rPr>
          <w:rStyle w:val="Hipervnculo"/>
          <w:rFonts w:cs="Arial"/>
        </w:rPr>
      </w:pPr>
    </w:p>
    <w:p w14:paraId="3AB4D24D" w14:textId="77777777" w:rsidR="005B42A8" w:rsidRDefault="005B42A8" w:rsidP="005B42A8">
      <w:pPr>
        <w:pStyle w:val="Textoindependiente"/>
        <w:rPr>
          <w:rStyle w:val="Hipervnculo"/>
          <w:rFonts w:cs="Arial"/>
        </w:rPr>
      </w:pPr>
    </w:p>
    <w:p w14:paraId="45F4A01A" w14:textId="77777777" w:rsidR="005B42A8" w:rsidRDefault="005B42A8" w:rsidP="005B42A8">
      <w:pPr>
        <w:pStyle w:val="Textoindependiente"/>
        <w:rPr>
          <w:rStyle w:val="Hipervnculo"/>
          <w:rFonts w:cs="Arial"/>
        </w:rPr>
      </w:pPr>
    </w:p>
    <w:p w14:paraId="54AECDE6" w14:textId="77777777" w:rsidR="005B42A8" w:rsidRDefault="005B42A8" w:rsidP="005B42A8">
      <w:pPr>
        <w:pStyle w:val="Textoindependiente"/>
        <w:rPr>
          <w:rStyle w:val="Hipervnculo"/>
          <w:rFonts w:cs="Arial"/>
        </w:rPr>
      </w:pPr>
    </w:p>
    <w:p w14:paraId="511DE332" w14:textId="77777777" w:rsidR="005B42A8" w:rsidRDefault="005B42A8" w:rsidP="005B42A8">
      <w:pPr>
        <w:pStyle w:val="Textoindependiente"/>
        <w:rPr>
          <w:rStyle w:val="Hipervnculo"/>
          <w:rFonts w:cs="Arial"/>
        </w:rPr>
      </w:pPr>
    </w:p>
    <w:p w14:paraId="02A1CB8F" w14:textId="77777777" w:rsidR="005B42A8" w:rsidRDefault="005B42A8" w:rsidP="005B42A8">
      <w:pPr>
        <w:pStyle w:val="Textoindependiente"/>
        <w:rPr>
          <w:rStyle w:val="Hipervnculo"/>
          <w:rFonts w:cs="Arial"/>
        </w:rPr>
      </w:pPr>
    </w:p>
    <w:p w14:paraId="140AF0FD" w14:textId="77777777" w:rsidR="005B42A8" w:rsidRDefault="005B42A8" w:rsidP="005B42A8">
      <w:pPr>
        <w:pStyle w:val="Textoindependiente"/>
        <w:rPr>
          <w:rStyle w:val="Hipervnculo"/>
          <w:rFonts w:cs="Arial"/>
        </w:rPr>
      </w:pPr>
    </w:p>
    <w:p w14:paraId="02CBCAB2" w14:textId="77777777" w:rsidR="005B42A8" w:rsidRDefault="005B42A8" w:rsidP="005B42A8">
      <w:pPr>
        <w:pStyle w:val="Textoindependiente"/>
        <w:rPr>
          <w:rStyle w:val="Hipervnculo"/>
          <w:rFonts w:cs="Arial"/>
        </w:rPr>
      </w:pPr>
    </w:p>
    <w:p w14:paraId="5F2BBC4B" w14:textId="77777777" w:rsidR="005B42A8" w:rsidRDefault="005B42A8" w:rsidP="005B42A8">
      <w:pPr>
        <w:pStyle w:val="Textoindependiente"/>
        <w:rPr>
          <w:rStyle w:val="Hipervnculo"/>
          <w:rFonts w:cs="Arial"/>
        </w:rPr>
      </w:pPr>
    </w:p>
    <w:p w14:paraId="2BE37AD7" w14:textId="77777777" w:rsidR="005B42A8" w:rsidRDefault="005B42A8" w:rsidP="005B42A8">
      <w:pPr>
        <w:pStyle w:val="Textoindependiente"/>
        <w:rPr>
          <w:rStyle w:val="Hipervnculo"/>
          <w:rFonts w:cs="Arial"/>
        </w:rPr>
      </w:pPr>
    </w:p>
    <w:p w14:paraId="50EC62AC" w14:textId="77777777" w:rsidR="005B42A8" w:rsidRDefault="005B42A8" w:rsidP="005B42A8">
      <w:pPr>
        <w:pStyle w:val="Textoindependiente"/>
        <w:rPr>
          <w:rStyle w:val="Hipervnculo"/>
          <w:rFonts w:cs="Arial"/>
        </w:rPr>
      </w:pPr>
    </w:p>
    <w:p w14:paraId="17922ECA" w14:textId="77777777" w:rsidR="005B42A8" w:rsidRDefault="005B42A8" w:rsidP="005B42A8">
      <w:pPr>
        <w:pStyle w:val="Textoindependiente"/>
        <w:rPr>
          <w:rStyle w:val="Hipervnculo"/>
          <w:rFonts w:cs="Arial"/>
        </w:rPr>
      </w:pPr>
    </w:p>
    <w:p w14:paraId="5E19A7BD" w14:textId="77777777" w:rsidR="005B42A8" w:rsidRDefault="005B42A8" w:rsidP="005B42A8">
      <w:pPr>
        <w:pStyle w:val="Textoindependiente"/>
        <w:rPr>
          <w:rStyle w:val="Hipervnculo"/>
          <w:rFonts w:cs="Arial"/>
        </w:rPr>
      </w:pPr>
    </w:p>
    <w:p w14:paraId="1944EBE2" w14:textId="77777777" w:rsidR="005B42A8" w:rsidRDefault="005B42A8" w:rsidP="005B42A8">
      <w:pPr>
        <w:pStyle w:val="Textoindependiente"/>
        <w:rPr>
          <w:rStyle w:val="Hipervnculo"/>
          <w:rFonts w:cs="Arial"/>
        </w:rPr>
      </w:pPr>
    </w:p>
    <w:p w14:paraId="0419F800" w14:textId="77777777" w:rsidR="005B42A8" w:rsidRDefault="005B42A8" w:rsidP="005B42A8">
      <w:pPr>
        <w:pStyle w:val="Textoindependiente"/>
        <w:rPr>
          <w:rStyle w:val="Hipervnculo"/>
          <w:rFonts w:cs="Arial"/>
        </w:rPr>
      </w:pPr>
    </w:p>
    <w:p w14:paraId="734BC2A2" w14:textId="77777777" w:rsidR="005B42A8" w:rsidRDefault="005B42A8" w:rsidP="005B42A8">
      <w:pPr>
        <w:pStyle w:val="Textoindependiente"/>
        <w:rPr>
          <w:rStyle w:val="Hipervnculo"/>
          <w:rFonts w:cs="Arial"/>
        </w:rPr>
      </w:pPr>
    </w:p>
    <w:p w14:paraId="3C76A841" w14:textId="77777777" w:rsidR="005B42A8" w:rsidRDefault="005B42A8" w:rsidP="005B42A8">
      <w:pPr>
        <w:pStyle w:val="Textoindependiente"/>
        <w:rPr>
          <w:rStyle w:val="Hipervnculo"/>
          <w:rFonts w:cs="Arial"/>
        </w:rPr>
      </w:pPr>
    </w:p>
    <w:p w14:paraId="2F219291" w14:textId="77777777" w:rsidR="005B42A8" w:rsidRDefault="005B42A8" w:rsidP="005B42A8">
      <w:pPr>
        <w:pStyle w:val="Textoindependiente"/>
        <w:rPr>
          <w:rStyle w:val="Hipervnculo"/>
          <w:rFonts w:cs="Arial"/>
        </w:rPr>
      </w:pPr>
    </w:p>
    <w:p w14:paraId="36008D0F" w14:textId="77777777" w:rsidR="005B42A8" w:rsidRDefault="005B42A8" w:rsidP="005B42A8">
      <w:pPr>
        <w:pStyle w:val="Textoindependiente"/>
        <w:rPr>
          <w:rStyle w:val="Hipervnculo"/>
          <w:rFonts w:cs="Arial"/>
        </w:rPr>
      </w:pPr>
    </w:p>
    <w:p w14:paraId="4E303DC2" w14:textId="77777777" w:rsidR="005B42A8" w:rsidRDefault="005B42A8" w:rsidP="005B42A8">
      <w:pPr>
        <w:pStyle w:val="Textoindependiente"/>
        <w:rPr>
          <w:rStyle w:val="Hipervnculo"/>
          <w:rFonts w:cs="Arial"/>
        </w:rPr>
      </w:pPr>
    </w:p>
    <w:p w14:paraId="2BBE15FE" w14:textId="77777777" w:rsidR="005B42A8" w:rsidRDefault="005B42A8" w:rsidP="005B42A8">
      <w:pPr>
        <w:pStyle w:val="Textoindependiente"/>
        <w:rPr>
          <w:rStyle w:val="Hipervnculo"/>
          <w:rFonts w:cs="Arial"/>
        </w:rPr>
      </w:pPr>
    </w:p>
    <w:p w14:paraId="2CFCC002" w14:textId="77777777" w:rsidR="005B42A8" w:rsidRDefault="005B42A8" w:rsidP="005B42A8">
      <w:pPr>
        <w:pStyle w:val="Textoindependiente"/>
        <w:rPr>
          <w:strike/>
          <w:lang w:val="es-ES"/>
        </w:rPr>
      </w:pPr>
    </w:p>
    <w:p w14:paraId="775EDF25" w14:textId="77777777" w:rsidR="0036071D" w:rsidRPr="006E51DF" w:rsidRDefault="0036071D" w:rsidP="0036071D">
      <w:pPr>
        <w:pStyle w:val="Ttulo2"/>
        <w:keepLines/>
        <w:widowControl/>
        <w:tabs>
          <w:tab w:val="clear" w:pos="8222"/>
          <w:tab w:val="clear" w:pos="8364"/>
        </w:tabs>
        <w:ind w:right="0"/>
        <w:rPr>
          <w:lang w:val="es-ES"/>
        </w:rPr>
      </w:pPr>
      <w:bookmarkStart w:id="0" w:name="_Toc169192176"/>
      <w:r w:rsidRPr="006E51DF">
        <w:rPr>
          <w:lang w:val="es-ES"/>
        </w:rPr>
        <w:lastRenderedPageBreak/>
        <w:t>Instructivo</w:t>
      </w:r>
      <w:bookmarkEnd w:id="0"/>
    </w:p>
    <w:p w14:paraId="0DA38727" w14:textId="77777777" w:rsidR="005B42A8" w:rsidRPr="00F24F2E" w:rsidRDefault="005B42A8" w:rsidP="005B42A8">
      <w:pPr>
        <w:pStyle w:val="Prrafodelista"/>
        <w:numPr>
          <w:ilvl w:val="0"/>
          <w:numId w:val="12"/>
        </w:numPr>
        <w:ind w:left="0" w:firstLine="0"/>
      </w:pPr>
      <w:r w:rsidRPr="00F24F2E">
        <w:t>La información debe ajustarse a los siguientes requisitos:</w:t>
      </w:r>
    </w:p>
    <w:p w14:paraId="5584AE9F" w14:textId="757E2CD2" w:rsidR="005B42A8" w:rsidRDefault="005B42A8" w:rsidP="005B42A8">
      <w:pPr>
        <w:pStyle w:val="Textoindependiente2"/>
        <w:numPr>
          <w:ilvl w:val="0"/>
          <w:numId w:val="37"/>
        </w:numPr>
        <w:ind w:left="851" w:hanging="425"/>
        <w:rPr>
          <w:rFonts w:ascii="Montserrat" w:hAnsi="Montserrat"/>
        </w:rPr>
      </w:pPr>
      <w:r w:rsidRPr="00F24F2E">
        <w:rPr>
          <w:rFonts w:ascii="Montserrat" w:hAnsi="Montserrat"/>
        </w:rPr>
        <w:t>Los escritos y promociones que se presenten ante la Unidad deberán estar dirigidos a la persona Titular de la Unidad y contener firma autógrafa. En caso de no contener firma autógrafa se tendrán por no presentados, de conformidad con lo dispuesto en el artículo 4 de la Ley Federal de Procedimiento Contencioso Administrativo (LFPCA), de aplicación supletoria.</w:t>
      </w:r>
    </w:p>
    <w:p w14:paraId="5E2BE03A" w14:textId="048A588C" w:rsidR="005B42A8" w:rsidRPr="00F14C84" w:rsidRDefault="005B42A8" w:rsidP="005B42A8">
      <w:pPr>
        <w:pStyle w:val="Textoindependiente2"/>
        <w:numPr>
          <w:ilvl w:val="0"/>
          <w:numId w:val="37"/>
        </w:numPr>
        <w:ind w:left="851" w:hanging="425"/>
        <w:rPr>
          <w:rFonts w:ascii="Montserrat" w:hAnsi="Montserrat"/>
        </w:rPr>
      </w:pPr>
      <w:r w:rsidRPr="00F14C84">
        <w:rPr>
          <w:rFonts w:ascii="Montserrat" w:hAnsi="Montserrat"/>
        </w:rPr>
        <w:t>De conformidad con el artículo 271 del Código Federal de Procedimientos Civiles (CFPC), los documentos presentados en idioma distinto al español deberán acompañarse de su respectiva y fiel traducción completa o de las partes relevantes al español, de lo contrario, no serán considerados en el procedimiento.</w:t>
      </w:r>
    </w:p>
    <w:p w14:paraId="54460270" w14:textId="4C47548E" w:rsidR="005B42A8" w:rsidRPr="00F14C84" w:rsidRDefault="005B42A8" w:rsidP="005B42A8">
      <w:pPr>
        <w:pStyle w:val="Textoindependiente2"/>
        <w:numPr>
          <w:ilvl w:val="0"/>
          <w:numId w:val="37"/>
        </w:numPr>
        <w:ind w:left="851" w:hanging="425"/>
        <w:rPr>
          <w:rFonts w:ascii="Montserrat" w:hAnsi="Montserrat"/>
        </w:rPr>
      </w:pPr>
      <w:r w:rsidRPr="00F14C84">
        <w:rPr>
          <w:rFonts w:ascii="Montserrat" w:hAnsi="Montserrat"/>
        </w:rPr>
        <w:t>Corresponde a las partes interesadas indicar oportunamente a la Secretaría,</w:t>
      </w:r>
      <w:r>
        <w:rPr>
          <w:rFonts w:ascii="Montserrat" w:hAnsi="Montserrat"/>
        </w:rPr>
        <w:t xml:space="preserve"> si se trata de</w:t>
      </w:r>
      <w:r w:rsidRPr="00F14C84">
        <w:rPr>
          <w:rFonts w:ascii="Montserrat" w:hAnsi="Montserrat"/>
        </w:rPr>
        <w:t xml:space="preserve"> información que tenga el carácter de confidencial o de comercial reservada; en caso de solicitar que a cierta información se le considere y se le otorgue el carácter de confidencial, deberá cumplir con lo </w:t>
      </w:r>
      <w:r>
        <w:rPr>
          <w:rFonts w:ascii="Montserrat" w:hAnsi="Montserrat"/>
        </w:rPr>
        <w:t>dispuesto en</w:t>
      </w:r>
      <w:r w:rsidRPr="00F14C84">
        <w:rPr>
          <w:rFonts w:ascii="Montserrat" w:hAnsi="Montserrat"/>
        </w:rPr>
        <w:t xml:space="preserve"> los </w:t>
      </w:r>
      <w:r w:rsidRPr="00E74B10">
        <w:rPr>
          <w:rFonts w:ascii="Montserrat" w:hAnsi="Montserrat"/>
        </w:rPr>
        <w:t>artículos 6.5 del Acuerdo Antidumping; 12.1 y 12.4 del ASMC</w:t>
      </w:r>
      <w:r>
        <w:rPr>
          <w:rFonts w:ascii="Montserrat" w:hAnsi="Montserrat"/>
        </w:rPr>
        <w:t>;</w:t>
      </w:r>
      <w:r w:rsidRPr="00E23046">
        <w:rPr>
          <w:rFonts w:ascii="Montserrat" w:hAnsi="Montserrat"/>
        </w:rPr>
        <w:t xml:space="preserve"> 51</w:t>
      </w:r>
      <w:r>
        <w:rPr>
          <w:rFonts w:ascii="Montserrat" w:hAnsi="Montserrat"/>
        </w:rPr>
        <w:t xml:space="preserve">, </w:t>
      </w:r>
      <w:r w:rsidR="00FF31C7">
        <w:rPr>
          <w:rFonts w:ascii="Montserrat" w:hAnsi="Montserrat"/>
        </w:rPr>
        <w:t xml:space="preserve">y </w:t>
      </w:r>
      <w:r w:rsidRPr="00F14C84">
        <w:rPr>
          <w:rFonts w:ascii="Montserrat" w:hAnsi="Montserrat"/>
        </w:rPr>
        <w:t>80 de la LCE</w:t>
      </w:r>
      <w:r>
        <w:rPr>
          <w:rFonts w:ascii="Montserrat" w:hAnsi="Montserrat"/>
        </w:rPr>
        <w:t>,</w:t>
      </w:r>
      <w:r w:rsidRPr="00F14C84">
        <w:rPr>
          <w:rFonts w:ascii="Montserrat" w:hAnsi="Montserrat"/>
        </w:rPr>
        <w:t xml:space="preserve"> y 148, 149, 150, 152, 153 y 158 del RLCE</w:t>
      </w:r>
      <w:r>
        <w:rPr>
          <w:rFonts w:ascii="Montserrat" w:hAnsi="Montserrat"/>
        </w:rPr>
        <w:t xml:space="preserve"> y que a continuación se señala</w:t>
      </w:r>
      <w:r w:rsidRPr="00F14C84">
        <w:rPr>
          <w:rFonts w:ascii="Montserrat" w:hAnsi="Montserrat"/>
        </w:rPr>
        <w:t>. Lo anterior, en el entendido</w:t>
      </w:r>
      <w:r>
        <w:rPr>
          <w:rFonts w:ascii="Montserrat" w:hAnsi="Montserrat"/>
        </w:rPr>
        <w:t xml:space="preserve"> de</w:t>
      </w:r>
      <w:r w:rsidRPr="00F14C84">
        <w:rPr>
          <w:rFonts w:ascii="Montserrat" w:hAnsi="Montserrat"/>
        </w:rPr>
        <w:t xml:space="preserve"> que, de no cumplir con alguno de los siguientes requisitos, la información podrá no tomarse en cuenta:</w:t>
      </w:r>
    </w:p>
    <w:p w14:paraId="1CD855B6" w14:textId="4A73A7D5" w:rsidR="005B42A8" w:rsidRPr="00F24F2E" w:rsidRDefault="005B42A8" w:rsidP="005B42A8">
      <w:pPr>
        <w:pStyle w:val="Lista2"/>
        <w:numPr>
          <w:ilvl w:val="0"/>
          <w:numId w:val="36"/>
        </w:numPr>
        <w:tabs>
          <w:tab w:val="clear" w:pos="1440"/>
        </w:tabs>
        <w:ind w:left="1843"/>
        <w:jc w:val="both"/>
        <w:rPr>
          <w:rFonts w:cs="Arial"/>
          <w:szCs w:val="20"/>
        </w:rPr>
      </w:pPr>
      <w:r w:rsidRPr="00F24F2E">
        <w:rPr>
          <w:rFonts w:cs="Arial"/>
          <w:szCs w:val="20"/>
        </w:rPr>
        <w:t xml:space="preserve">presentar la </w:t>
      </w:r>
      <w:r>
        <w:rPr>
          <w:rFonts w:cs="Arial"/>
          <w:szCs w:val="20"/>
        </w:rPr>
        <w:t xml:space="preserve">documentación con la </w:t>
      </w:r>
      <w:r w:rsidRPr="00F24F2E">
        <w:rPr>
          <w:rFonts w:cs="Arial"/>
          <w:szCs w:val="20"/>
        </w:rPr>
        <w:t xml:space="preserve">solicitud </w:t>
      </w:r>
      <w:r>
        <w:rPr>
          <w:rFonts w:cs="Arial"/>
          <w:szCs w:val="20"/>
        </w:rPr>
        <w:t>de</w:t>
      </w:r>
      <w:r w:rsidRPr="00F24F2E">
        <w:rPr>
          <w:rFonts w:cs="Arial"/>
          <w:szCs w:val="20"/>
        </w:rPr>
        <w:t xml:space="preserve"> que se le otorgue trato de confidencial </w:t>
      </w:r>
      <w:r w:rsidRPr="00F14C84">
        <w:rPr>
          <w:szCs w:val="20"/>
        </w:rPr>
        <w:t>o de comercial reservada</w:t>
      </w:r>
      <w:r>
        <w:rPr>
          <w:szCs w:val="20"/>
        </w:rPr>
        <w:t>,</w:t>
      </w:r>
      <w:r w:rsidRPr="00F24F2E">
        <w:rPr>
          <w:rFonts w:cs="Arial"/>
          <w:szCs w:val="20"/>
        </w:rPr>
        <w:t xml:space="preserve"> identifi</w:t>
      </w:r>
      <w:r>
        <w:rPr>
          <w:rFonts w:cs="Arial"/>
          <w:szCs w:val="20"/>
        </w:rPr>
        <w:t>cando</w:t>
      </w:r>
      <w:r w:rsidRPr="00F24F2E">
        <w:rPr>
          <w:rFonts w:cs="Arial"/>
          <w:szCs w:val="20"/>
        </w:rPr>
        <w:t xml:space="preserve"> claramente</w:t>
      </w:r>
      <w:r>
        <w:rPr>
          <w:rFonts w:cs="Arial"/>
          <w:szCs w:val="20"/>
        </w:rPr>
        <w:t xml:space="preserve"> el documento o la porción </w:t>
      </w:r>
      <w:r w:rsidR="00FF31C7">
        <w:rPr>
          <w:rFonts w:cs="Arial"/>
          <w:szCs w:val="20"/>
        </w:rPr>
        <w:t>de este</w:t>
      </w:r>
      <w:r>
        <w:rPr>
          <w:rFonts w:cs="Arial"/>
          <w:szCs w:val="20"/>
        </w:rPr>
        <w:t xml:space="preserve"> que deba guardar dicho trato</w:t>
      </w:r>
      <w:r w:rsidRPr="00F24F2E">
        <w:rPr>
          <w:rFonts w:cs="Arial"/>
          <w:szCs w:val="20"/>
        </w:rPr>
        <w:t>;</w:t>
      </w:r>
    </w:p>
    <w:p w14:paraId="325CE47C" w14:textId="77777777" w:rsidR="005B42A8" w:rsidRPr="00F24F2E" w:rsidRDefault="005B42A8" w:rsidP="005B42A8">
      <w:pPr>
        <w:pStyle w:val="Lista2"/>
        <w:numPr>
          <w:ilvl w:val="0"/>
          <w:numId w:val="36"/>
        </w:numPr>
        <w:tabs>
          <w:tab w:val="clear" w:pos="1440"/>
        </w:tabs>
        <w:ind w:left="1843"/>
        <w:jc w:val="both"/>
        <w:rPr>
          <w:rFonts w:cs="Arial"/>
          <w:szCs w:val="20"/>
        </w:rPr>
      </w:pPr>
      <w:r w:rsidRPr="00F24F2E">
        <w:rPr>
          <w:rFonts w:cs="Arial"/>
          <w:szCs w:val="20"/>
        </w:rPr>
        <w:t xml:space="preserve">justificar de manera detallada y suficiente por qué </w:t>
      </w:r>
      <w:r>
        <w:rPr>
          <w:rFonts w:cs="Arial"/>
          <w:szCs w:val="20"/>
        </w:rPr>
        <w:t>la</w:t>
      </w:r>
      <w:r w:rsidRPr="00F24F2E">
        <w:rPr>
          <w:rFonts w:cs="Arial"/>
          <w:szCs w:val="20"/>
        </w:rPr>
        <w:t xml:space="preserve"> información tiene el carácter de confidencial</w:t>
      </w:r>
      <w:r w:rsidRPr="00F14C84">
        <w:rPr>
          <w:szCs w:val="20"/>
        </w:rPr>
        <w:t xml:space="preserve"> o de comercial reservada</w:t>
      </w:r>
      <w:r w:rsidRPr="00F24F2E">
        <w:rPr>
          <w:rFonts w:cs="Arial"/>
          <w:szCs w:val="20"/>
        </w:rPr>
        <w:t>;</w:t>
      </w:r>
    </w:p>
    <w:p w14:paraId="30B639D2" w14:textId="77777777" w:rsidR="005B42A8" w:rsidRPr="00F24F2E" w:rsidRDefault="005B42A8" w:rsidP="005B42A8">
      <w:pPr>
        <w:pStyle w:val="Lista2"/>
        <w:numPr>
          <w:ilvl w:val="0"/>
          <w:numId w:val="36"/>
        </w:numPr>
        <w:tabs>
          <w:tab w:val="clear" w:pos="1440"/>
        </w:tabs>
        <w:ind w:left="1843"/>
        <w:jc w:val="both"/>
        <w:rPr>
          <w:rFonts w:cs="Arial"/>
          <w:szCs w:val="20"/>
        </w:rPr>
      </w:pPr>
      <w:r w:rsidRPr="00F24F2E">
        <w:rPr>
          <w:rFonts w:cs="Arial"/>
          <w:szCs w:val="20"/>
        </w:rPr>
        <w:t xml:space="preserve">presentar un resumen público de </w:t>
      </w:r>
      <w:r>
        <w:rPr>
          <w:rFonts w:cs="Arial"/>
          <w:szCs w:val="20"/>
        </w:rPr>
        <w:t>la</w:t>
      </w:r>
      <w:r w:rsidRPr="00F24F2E">
        <w:rPr>
          <w:rFonts w:cs="Arial"/>
          <w:szCs w:val="20"/>
        </w:rPr>
        <w:t xml:space="preserve"> información, lo suficientemente detallado que permita a quien la consulte tener una comprensión razonable de </w:t>
      </w:r>
      <w:r>
        <w:rPr>
          <w:rFonts w:cs="Arial"/>
          <w:szCs w:val="20"/>
        </w:rPr>
        <w:t>esta</w:t>
      </w:r>
      <w:r w:rsidRPr="00F24F2E">
        <w:rPr>
          <w:rFonts w:cs="Arial"/>
          <w:szCs w:val="20"/>
        </w:rPr>
        <w:t xml:space="preserve"> o, en su caso, la exposición de las razones por las cuales no es posible resumirla. Evite presentar hojas en blanco o consignar únicamente títulos, y</w:t>
      </w:r>
    </w:p>
    <w:p w14:paraId="59D4FFC9" w14:textId="77777777" w:rsidR="005B42A8" w:rsidRPr="00F24F2E" w:rsidRDefault="005B42A8" w:rsidP="005B42A8">
      <w:pPr>
        <w:pStyle w:val="Lista2"/>
        <w:numPr>
          <w:ilvl w:val="0"/>
          <w:numId w:val="36"/>
        </w:numPr>
        <w:tabs>
          <w:tab w:val="clear" w:pos="1440"/>
        </w:tabs>
        <w:ind w:left="1843"/>
        <w:jc w:val="both"/>
        <w:rPr>
          <w:rFonts w:cs="Arial"/>
          <w:szCs w:val="20"/>
        </w:rPr>
      </w:pPr>
      <w:r w:rsidRPr="00F24F2E">
        <w:rPr>
          <w:rFonts w:cs="Arial"/>
          <w:szCs w:val="20"/>
        </w:rPr>
        <w:t xml:space="preserve">manifestar su consentimiento de que </w:t>
      </w:r>
      <w:r>
        <w:rPr>
          <w:rFonts w:cs="Arial"/>
          <w:szCs w:val="20"/>
        </w:rPr>
        <w:t>la</w:t>
      </w:r>
      <w:r w:rsidRPr="00F24F2E">
        <w:rPr>
          <w:rFonts w:cs="Arial"/>
          <w:szCs w:val="20"/>
        </w:rPr>
        <w:t xml:space="preserve"> información marcada como confidencial podrá ser revisada por los representantes legales de las otras partes interesadas que así lo soliciten y que cumplan con los requisitos previstos en la LCE y el RLCE para ello. Para tal efecto, se adjunta el formato de consentimiento para la consulta de información confidencial, el cual se deberá remitir a la Secretaría, debidamente requisitado.</w:t>
      </w:r>
    </w:p>
    <w:p w14:paraId="5B659B55" w14:textId="51FA8054" w:rsidR="005B42A8" w:rsidRPr="00F14C84" w:rsidRDefault="005B42A8" w:rsidP="005B42A8">
      <w:pPr>
        <w:pStyle w:val="Textoindependiente2"/>
        <w:numPr>
          <w:ilvl w:val="0"/>
          <w:numId w:val="37"/>
        </w:numPr>
        <w:ind w:left="851" w:hanging="425"/>
        <w:rPr>
          <w:rFonts w:ascii="Montserrat" w:hAnsi="Montserrat"/>
        </w:rPr>
      </w:pPr>
      <w:r w:rsidRPr="00F14C84">
        <w:rPr>
          <w:rFonts w:ascii="Montserrat" w:hAnsi="Montserrat"/>
        </w:rPr>
        <w:t xml:space="preserve">Con base en lo anterior, la información deberá presentarse en dos versiones: PÚBLICA y CONFIDENCIAL y, en su caso, COMERCIAL RESERVADA, según corresponda, de manera </w:t>
      </w:r>
      <w:r>
        <w:rPr>
          <w:rFonts w:ascii="Montserrat" w:hAnsi="Montserrat"/>
        </w:rPr>
        <w:t xml:space="preserve">que </w:t>
      </w:r>
      <w:r w:rsidRPr="00F14C84">
        <w:rPr>
          <w:rFonts w:ascii="Montserrat" w:hAnsi="Montserrat"/>
        </w:rPr>
        <w:t>ambas sean consistentes entre sí. En la versión confidencial o, en su caso, comercial reservada, deberán señalarse entre corchetes los datos confidenciales o comerciales reservados y</w:t>
      </w:r>
      <w:r w:rsidR="003F23B6">
        <w:rPr>
          <w:rFonts w:ascii="Montserrat" w:hAnsi="Montserrat"/>
        </w:rPr>
        <w:t>,</w:t>
      </w:r>
      <w:r w:rsidRPr="00F14C84">
        <w:rPr>
          <w:rFonts w:ascii="Montserrat" w:hAnsi="Montserrat"/>
        </w:rPr>
        <w:t xml:space="preserve"> en la versión pública, suprimir dichos datos mediante un espacio en blanco entre corchetes, de manera que la información CONFIDENCIAL no sea visible en la versión PÚBLICA.</w:t>
      </w:r>
    </w:p>
    <w:tbl>
      <w:tblPr>
        <w:tblW w:w="0" w:type="auto"/>
        <w:jc w:val="center"/>
        <w:tblLook w:val="04A0" w:firstRow="1" w:lastRow="0" w:firstColumn="1" w:lastColumn="0" w:noHBand="0" w:noVBand="1"/>
      </w:tblPr>
      <w:tblGrid>
        <w:gridCol w:w="3688"/>
        <w:gridCol w:w="3311"/>
      </w:tblGrid>
      <w:tr w:rsidR="005B42A8" w:rsidRPr="00F24F2E" w14:paraId="2DE47360" w14:textId="77777777" w:rsidTr="00380B87">
        <w:trPr>
          <w:trHeight w:val="380"/>
          <w:jc w:val="center"/>
        </w:trPr>
        <w:tc>
          <w:tcPr>
            <w:tcW w:w="6999" w:type="dxa"/>
            <w:gridSpan w:val="2"/>
            <w:tcBorders>
              <w:bottom w:val="single" w:sz="4" w:space="0" w:color="auto"/>
            </w:tcBorders>
          </w:tcPr>
          <w:p w14:paraId="6404F97F" w14:textId="77777777" w:rsidR="005B42A8" w:rsidRPr="00F14C84" w:rsidRDefault="005B42A8" w:rsidP="00380B87">
            <w:pPr>
              <w:pStyle w:val="Textoindependiente2"/>
              <w:rPr>
                <w:rFonts w:ascii="Montserrat" w:hAnsi="Montserrat"/>
              </w:rPr>
            </w:pPr>
            <w:r w:rsidRPr="00F14C84">
              <w:rPr>
                <w:rFonts w:ascii="Montserrat" w:hAnsi="Montserrat"/>
              </w:rPr>
              <w:t>Ejemplo:</w:t>
            </w:r>
          </w:p>
        </w:tc>
      </w:tr>
      <w:tr w:rsidR="005B42A8" w:rsidRPr="00F24F2E" w14:paraId="699EFB54" w14:textId="77777777" w:rsidTr="00BB45BB">
        <w:trPr>
          <w:trHeight w:val="20"/>
          <w:jc w:val="center"/>
        </w:trPr>
        <w:tc>
          <w:tcPr>
            <w:tcW w:w="3688" w:type="dxa"/>
            <w:tcBorders>
              <w:top w:val="single" w:sz="4" w:space="0" w:color="auto"/>
              <w:left w:val="single" w:sz="4" w:space="0" w:color="auto"/>
              <w:bottom w:val="single" w:sz="4" w:space="0" w:color="auto"/>
              <w:right w:val="single" w:sz="4" w:space="0" w:color="auto"/>
            </w:tcBorders>
            <w:shd w:val="clear" w:color="auto" w:fill="691C32"/>
            <w:vAlign w:val="center"/>
          </w:tcPr>
          <w:p w14:paraId="302AF57B" w14:textId="77777777" w:rsidR="005B42A8" w:rsidRPr="00F14C84" w:rsidRDefault="005B42A8" w:rsidP="00380B87">
            <w:pPr>
              <w:pStyle w:val="Textoindependiente2"/>
              <w:jc w:val="center"/>
              <w:rPr>
                <w:rFonts w:ascii="Montserrat" w:hAnsi="Montserrat"/>
              </w:rPr>
            </w:pPr>
            <w:r w:rsidRPr="00F14C84">
              <w:rPr>
                <w:rFonts w:ascii="Montserrat" w:hAnsi="Montserrat"/>
              </w:rPr>
              <w:t>Versión confidencial</w:t>
            </w:r>
          </w:p>
        </w:tc>
        <w:tc>
          <w:tcPr>
            <w:tcW w:w="3310" w:type="dxa"/>
            <w:tcBorders>
              <w:top w:val="single" w:sz="4" w:space="0" w:color="auto"/>
              <w:left w:val="single" w:sz="4" w:space="0" w:color="auto"/>
              <w:bottom w:val="single" w:sz="4" w:space="0" w:color="auto"/>
              <w:right w:val="single" w:sz="4" w:space="0" w:color="auto"/>
            </w:tcBorders>
            <w:shd w:val="clear" w:color="auto" w:fill="691C32"/>
            <w:vAlign w:val="center"/>
          </w:tcPr>
          <w:p w14:paraId="7B182DB9" w14:textId="77777777" w:rsidR="005B42A8" w:rsidRPr="00F14C84" w:rsidRDefault="005B42A8" w:rsidP="00380B87">
            <w:pPr>
              <w:pStyle w:val="Textoindependiente2"/>
              <w:jc w:val="center"/>
              <w:rPr>
                <w:rFonts w:ascii="Montserrat" w:hAnsi="Montserrat"/>
              </w:rPr>
            </w:pPr>
            <w:r w:rsidRPr="00F14C84">
              <w:rPr>
                <w:rFonts w:ascii="Montserrat" w:hAnsi="Montserrat"/>
              </w:rPr>
              <w:t>Versión pública</w:t>
            </w:r>
          </w:p>
        </w:tc>
      </w:tr>
      <w:tr w:rsidR="005B42A8" w:rsidRPr="00F24F2E" w14:paraId="3BAB8B17" w14:textId="77777777" w:rsidTr="00BB45BB">
        <w:trPr>
          <w:trHeight w:val="20"/>
          <w:jc w:val="center"/>
        </w:trPr>
        <w:tc>
          <w:tcPr>
            <w:tcW w:w="3688" w:type="dxa"/>
            <w:tcBorders>
              <w:top w:val="single" w:sz="4" w:space="0" w:color="auto"/>
              <w:left w:val="single" w:sz="4" w:space="0" w:color="auto"/>
              <w:bottom w:val="single" w:sz="4" w:space="0" w:color="auto"/>
              <w:right w:val="single" w:sz="4" w:space="0" w:color="auto"/>
            </w:tcBorders>
            <w:vAlign w:val="center"/>
          </w:tcPr>
          <w:p w14:paraId="131CBFBA" w14:textId="77777777" w:rsidR="005B42A8" w:rsidRPr="00F14C84" w:rsidRDefault="005B42A8" w:rsidP="00380B87">
            <w:pPr>
              <w:pStyle w:val="Textoindependiente2"/>
              <w:jc w:val="center"/>
              <w:rPr>
                <w:rFonts w:ascii="Montserrat" w:hAnsi="Montserrat"/>
              </w:rPr>
            </w:pPr>
            <w:r w:rsidRPr="00F14C84">
              <w:rPr>
                <w:rFonts w:ascii="Montserrat" w:hAnsi="Montserrat"/>
              </w:rPr>
              <w:t>Costo de producción</w:t>
            </w:r>
          </w:p>
        </w:tc>
        <w:tc>
          <w:tcPr>
            <w:tcW w:w="3310" w:type="dxa"/>
            <w:tcBorders>
              <w:top w:val="single" w:sz="4" w:space="0" w:color="auto"/>
              <w:left w:val="single" w:sz="4" w:space="0" w:color="auto"/>
              <w:bottom w:val="single" w:sz="4" w:space="0" w:color="auto"/>
              <w:right w:val="single" w:sz="4" w:space="0" w:color="auto"/>
            </w:tcBorders>
            <w:vAlign w:val="center"/>
          </w:tcPr>
          <w:p w14:paraId="50F3FFDC" w14:textId="77777777" w:rsidR="005B42A8" w:rsidRPr="00F14C84" w:rsidRDefault="005B42A8" w:rsidP="00380B87">
            <w:pPr>
              <w:pStyle w:val="Textoindependiente2"/>
              <w:jc w:val="center"/>
              <w:rPr>
                <w:rFonts w:ascii="Montserrat" w:hAnsi="Montserrat"/>
              </w:rPr>
            </w:pPr>
            <w:r w:rsidRPr="00F14C84">
              <w:rPr>
                <w:rFonts w:ascii="Montserrat" w:hAnsi="Montserrat"/>
              </w:rPr>
              <w:t>Costo de producción</w:t>
            </w:r>
          </w:p>
        </w:tc>
      </w:tr>
      <w:tr w:rsidR="005B42A8" w:rsidRPr="00F24F2E" w14:paraId="2B4D37D6" w14:textId="77777777" w:rsidTr="00BB45BB">
        <w:trPr>
          <w:trHeight w:val="20"/>
          <w:jc w:val="center"/>
        </w:trPr>
        <w:tc>
          <w:tcPr>
            <w:tcW w:w="3688" w:type="dxa"/>
            <w:tcBorders>
              <w:top w:val="single" w:sz="4" w:space="0" w:color="auto"/>
              <w:left w:val="single" w:sz="4" w:space="0" w:color="auto"/>
              <w:bottom w:val="single" w:sz="4" w:space="0" w:color="auto"/>
              <w:right w:val="single" w:sz="4" w:space="0" w:color="auto"/>
            </w:tcBorders>
            <w:vAlign w:val="center"/>
          </w:tcPr>
          <w:p w14:paraId="3F03C7F9" w14:textId="77777777" w:rsidR="005B42A8" w:rsidRPr="00F14C84" w:rsidRDefault="005B42A8" w:rsidP="00380B87">
            <w:pPr>
              <w:pStyle w:val="Textoindependiente2"/>
              <w:jc w:val="center"/>
              <w:rPr>
                <w:rFonts w:ascii="Montserrat" w:hAnsi="Montserrat"/>
              </w:rPr>
            </w:pPr>
            <w:r w:rsidRPr="00F14C84">
              <w:rPr>
                <w:rFonts w:ascii="Montserrat" w:hAnsi="Montserrat"/>
              </w:rPr>
              <w:lastRenderedPageBreak/>
              <w:t>50 dólares por tonelada</w:t>
            </w:r>
          </w:p>
        </w:tc>
        <w:tc>
          <w:tcPr>
            <w:tcW w:w="3310" w:type="dxa"/>
            <w:tcBorders>
              <w:top w:val="single" w:sz="4" w:space="0" w:color="auto"/>
              <w:left w:val="single" w:sz="4" w:space="0" w:color="auto"/>
              <w:bottom w:val="single" w:sz="4" w:space="0" w:color="auto"/>
              <w:right w:val="single" w:sz="4" w:space="0" w:color="auto"/>
            </w:tcBorders>
            <w:vAlign w:val="center"/>
          </w:tcPr>
          <w:p w14:paraId="0F1B7466" w14:textId="77777777" w:rsidR="005B42A8" w:rsidRPr="00F14C84" w:rsidRDefault="005B42A8" w:rsidP="00380B87">
            <w:pPr>
              <w:pStyle w:val="Textoindependiente2"/>
              <w:jc w:val="center"/>
              <w:rPr>
                <w:rFonts w:ascii="Montserrat" w:hAnsi="Montserrat"/>
              </w:rPr>
            </w:pPr>
            <w:r w:rsidRPr="00F14C84">
              <w:rPr>
                <w:rFonts w:ascii="Montserrat" w:hAnsi="Montserrat"/>
              </w:rPr>
              <w:t xml:space="preserve">[  </w:t>
            </w:r>
            <w:proofErr w:type="gramStart"/>
            <w:r w:rsidRPr="00F14C84">
              <w:rPr>
                <w:rFonts w:ascii="Montserrat" w:hAnsi="Montserrat"/>
              </w:rPr>
              <w:t xml:space="preserve">  ]</w:t>
            </w:r>
            <w:proofErr w:type="gramEnd"/>
            <w:r w:rsidRPr="00F14C84">
              <w:rPr>
                <w:rFonts w:ascii="Montserrat" w:hAnsi="Montserrat"/>
              </w:rPr>
              <w:t xml:space="preserve"> Dólares por tonelada</w:t>
            </w:r>
          </w:p>
        </w:tc>
      </w:tr>
    </w:tbl>
    <w:p w14:paraId="4C63CADB" w14:textId="77777777" w:rsidR="005B42A8" w:rsidRPr="00F14C84" w:rsidRDefault="005B42A8" w:rsidP="005B42A8">
      <w:pPr>
        <w:pStyle w:val="Textoindependiente2"/>
        <w:numPr>
          <w:ilvl w:val="0"/>
          <w:numId w:val="37"/>
        </w:numPr>
        <w:ind w:left="851" w:hanging="425"/>
        <w:rPr>
          <w:rFonts w:ascii="Montserrat" w:hAnsi="Montserrat"/>
        </w:rPr>
      </w:pPr>
      <w:r w:rsidRPr="00F14C84">
        <w:rPr>
          <w:rFonts w:ascii="Montserrat" w:hAnsi="Montserrat"/>
        </w:rPr>
        <w:t>Insertar las leyendas: "INFORMACIÓN PÚBLICA", "INFORMACIÓN CONFIDENCIAL" o "INFORMACIÓN COMERCIAL RESERVADA", de acuerdo con la versión de que se trate, en la parte central de cada una de las hojas del texto que corresponda, sin obstruir el texto.</w:t>
      </w:r>
    </w:p>
    <w:p w14:paraId="2B6A23A7" w14:textId="77777777" w:rsidR="005B42A8" w:rsidRPr="00F14C84" w:rsidRDefault="005B42A8" w:rsidP="005B42A8">
      <w:pPr>
        <w:pStyle w:val="Textoindependiente2"/>
        <w:numPr>
          <w:ilvl w:val="0"/>
          <w:numId w:val="37"/>
        </w:numPr>
        <w:ind w:left="851" w:hanging="425"/>
        <w:rPr>
          <w:rFonts w:ascii="Montserrat" w:hAnsi="Montserrat"/>
        </w:rPr>
      </w:pPr>
      <w:r w:rsidRPr="00F14C84">
        <w:rPr>
          <w:rFonts w:ascii="Montserrat" w:hAnsi="Montserrat"/>
        </w:rPr>
        <w:t>Toda la información deberá presentarse, para cada versión, PÚBLICA y CONFIDENCIAL o, en su caso COMERCIAL RESERVADA, en formato MS Word (.</w:t>
      </w:r>
      <w:proofErr w:type="spellStart"/>
      <w:r w:rsidRPr="00F14C84">
        <w:rPr>
          <w:rFonts w:ascii="Montserrat" w:hAnsi="Montserrat"/>
        </w:rPr>
        <w:t>doc</w:t>
      </w:r>
      <w:proofErr w:type="spellEnd"/>
      <w:r w:rsidRPr="00F14C84">
        <w:rPr>
          <w:rFonts w:ascii="Montserrat" w:hAnsi="Montserrat"/>
        </w:rPr>
        <w:t xml:space="preserve"> o .docx) o Portable </w:t>
      </w:r>
      <w:proofErr w:type="spellStart"/>
      <w:r w:rsidRPr="00F14C84">
        <w:rPr>
          <w:rFonts w:ascii="Montserrat" w:hAnsi="Montserrat"/>
        </w:rPr>
        <w:t>Document</w:t>
      </w:r>
      <w:proofErr w:type="spellEnd"/>
      <w:r w:rsidRPr="00F14C84">
        <w:rPr>
          <w:rFonts w:ascii="Montserrat" w:hAnsi="Montserrat"/>
        </w:rPr>
        <w:t xml:space="preserve"> </w:t>
      </w:r>
      <w:proofErr w:type="spellStart"/>
      <w:r w:rsidRPr="00F14C84">
        <w:rPr>
          <w:rFonts w:ascii="Montserrat" w:hAnsi="Montserrat"/>
        </w:rPr>
        <w:t>Format</w:t>
      </w:r>
      <w:proofErr w:type="spellEnd"/>
      <w:r w:rsidRPr="00F14C84">
        <w:rPr>
          <w:rFonts w:ascii="Montserrat" w:hAnsi="Montserrat"/>
        </w:rPr>
        <w:t xml:space="preserve"> (.</w:t>
      </w:r>
      <w:proofErr w:type="spellStart"/>
      <w:r w:rsidRPr="00F14C84">
        <w:rPr>
          <w:rFonts w:ascii="Montserrat" w:hAnsi="Montserrat"/>
        </w:rPr>
        <w:t>pdf</w:t>
      </w:r>
      <w:proofErr w:type="spellEnd"/>
      <w:r w:rsidRPr="00F14C84">
        <w:rPr>
          <w:rFonts w:ascii="Montserrat" w:hAnsi="Montserrat"/>
        </w:rPr>
        <w:t>); las hojas de cálculo y bases de datos en formato MS Excel (.</w:t>
      </w:r>
      <w:proofErr w:type="spellStart"/>
      <w:r w:rsidRPr="00F14C84">
        <w:rPr>
          <w:rFonts w:ascii="Montserrat" w:hAnsi="Montserrat"/>
        </w:rPr>
        <w:t>xsl</w:t>
      </w:r>
      <w:proofErr w:type="spellEnd"/>
      <w:r w:rsidRPr="00F14C84">
        <w:rPr>
          <w:rFonts w:ascii="Montserrat" w:hAnsi="Montserrat"/>
        </w:rPr>
        <w:t xml:space="preserve"> </w:t>
      </w:r>
      <w:proofErr w:type="gramStart"/>
      <w:r w:rsidRPr="00F14C84">
        <w:rPr>
          <w:rFonts w:ascii="Montserrat" w:hAnsi="Montserrat"/>
        </w:rPr>
        <w:t>o .</w:t>
      </w:r>
      <w:proofErr w:type="spellStart"/>
      <w:r w:rsidRPr="00F14C84">
        <w:rPr>
          <w:rFonts w:ascii="Montserrat" w:hAnsi="Montserrat"/>
        </w:rPr>
        <w:t>xslx</w:t>
      </w:r>
      <w:proofErr w:type="spellEnd"/>
      <w:proofErr w:type="gramEnd"/>
      <w:r w:rsidRPr="00F14C84">
        <w:rPr>
          <w:rFonts w:ascii="Montserrat" w:hAnsi="Montserrat"/>
        </w:rPr>
        <w:t xml:space="preserve">), sin restricciones de lectura, copiado e impresión de texto, de conformidad con el punto 2 del Anexo II del Acuerdo Antidumping. </w:t>
      </w:r>
    </w:p>
    <w:p w14:paraId="21E68D52" w14:textId="77777777" w:rsidR="005B42A8" w:rsidRPr="00F14C84" w:rsidRDefault="005B42A8" w:rsidP="005B42A8">
      <w:pPr>
        <w:pStyle w:val="Textoindependiente2"/>
        <w:numPr>
          <w:ilvl w:val="0"/>
          <w:numId w:val="37"/>
        </w:numPr>
        <w:ind w:left="851" w:hanging="425"/>
        <w:rPr>
          <w:rFonts w:ascii="Montserrat" w:hAnsi="Montserrat"/>
        </w:rPr>
      </w:pPr>
      <w:bookmarkStart w:id="1" w:name="_Ref136421414"/>
      <w:r w:rsidRPr="00F14C84">
        <w:rPr>
          <w:rFonts w:ascii="Montserrat" w:hAnsi="Montserrat"/>
        </w:rPr>
        <w:t>En caso de presentar información de forma física, deberá atender lo siguiente:</w:t>
      </w:r>
      <w:bookmarkEnd w:id="1"/>
    </w:p>
    <w:p w14:paraId="24C8397D" w14:textId="74EE1C1B" w:rsidR="005B42A8" w:rsidRPr="00F24F2E" w:rsidRDefault="005B42A8" w:rsidP="005B42A8">
      <w:pPr>
        <w:pStyle w:val="Lista2"/>
        <w:numPr>
          <w:ilvl w:val="0"/>
          <w:numId w:val="29"/>
        </w:numPr>
        <w:tabs>
          <w:tab w:val="clear" w:pos="1440"/>
        </w:tabs>
        <w:ind w:left="1843"/>
        <w:jc w:val="both"/>
        <w:rPr>
          <w:rFonts w:cs="Arial"/>
          <w:szCs w:val="20"/>
        </w:rPr>
      </w:pPr>
      <w:r w:rsidRPr="00F24F2E">
        <w:rPr>
          <w:rFonts w:cs="Arial"/>
          <w:szCs w:val="20"/>
        </w:rPr>
        <w:t>de conformidad con lo previsto en el artículo 75 del RLCE, deberá presentar la versión pública de la solicitud, del formulario y de los anexos, con el número de copias correspondientes al número de importadores, exportadores y, en su caso, gobiernos extranjeros que estén incluidos en la solicitud, con el propósito de que esta autoridad corra traslado de dicha información a las partes interesadas de que se tenga conocimiento. De no cumplir con esta obligación, la solicitud se tendrá por abandonada;</w:t>
      </w:r>
    </w:p>
    <w:p w14:paraId="30523AD1" w14:textId="77777777" w:rsidR="005B42A8" w:rsidRPr="00F24F2E" w:rsidRDefault="005B42A8" w:rsidP="005B42A8">
      <w:pPr>
        <w:pStyle w:val="Lista2"/>
        <w:numPr>
          <w:ilvl w:val="0"/>
          <w:numId w:val="29"/>
        </w:numPr>
        <w:tabs>
          <w:tab w:val="clear" w:pos="1440"/>
        </w:tabs>
        <w:ind w:left="1843"/>
        <w:jc w:val="both"/>
        <w:rPr>
          <w:rFonts w:cs="Arial"/>
          <w:szCs w:val="20"/>
        </w:rPr>
      </w:pPr>
      <w:r w:rsidRPr="00F24F2E">
        <w:rPr>
          <w:rFonts w:cs="Arial"/>
          <w:szCs w:val="20"/>
        </w:rPr>
        <w:t xml:space="preserve">presentar su información en un horario de 9:00 a 14:00 horas de lunes a viernes, a través de la Oficialía de Partes de la Unidad, ubicada en Calle Pachuca No. 189, planta baja, Col. Condesa, C.P. 06140, Ciudad de México; </w:t>
      </w:r>
    </w:p>
    <w:p w14:paraId="5DA72590" w14:textId="77777777" w:rsidR="005B42A8" w:rsidRPr="00F24F2E" w:rsidRDefault="005B42A8" w:rsidP="005B42A8">
      <w:pPr>
        <w:pStyle w:val="Lista2"/>
        <w:numPr>
          <w:ilvl w:val="0"/>
          <w:numId w:val="29"/>
        </w:numPr>
        <w:tabs>
          <w:tab w:val="clear" w:pos="1440"/>
        </w:tabs>
        <w:ind w:left="1843"/>
        <w:jc w:val="both"/>
        <w:rPr>
          <w:rFonts w:cs="Arial"/>
          <w:szCs w:val="20"/>
        </w:rPr>
      </w:pPr>
      <w:r w:rsidRPr="00F24F2E">
        <w:rPr>
          <w:rFonts w:cs="Arial"/>
          <w:szCs w:val="20"/>
        </w:rPr>
        <w:t>presentar su escrito o promoción en original y 3 copias, así como una copia adicional para su acuse de recibo, en hojas tamaño carta sin perforación, con un espacio de 3 centímetros entre el borde izquierdo de la hoja y el inicio del texto</w:t>
      </w:r>
      <w:r>
        <w:rPr>
          <w:rFonts w:cs="Arial"/>
          <w:szCs w:val="20"/>
        </w:rPr>
        <w:t xml:space="preserve">; </w:t>
      </w:r>
    </w:p>
    <w:p w14:paraId="7058E3A5" w14:textId="77777777" w:rsidR="005B42A8" w:rsidRDefault="005B42A8" w:rsidP="005B42A8">
      <w:pPr>
        <w:pStyle w:val="Lista2"/>
        <w:numPr>
          <w:ilvl w:val="0"/>
          <w:numId w:val="29"/>
        </w:numPr>
        <w:tabs>
          <w:tab w:val="clear" w:pos="1440"/>
        </w:tabs>
        <w:ind w:left="1843"/>
        <w:jc w:val="both"/>
        <w:rPr>
          <w:rFonts w:cs="Arial"/>
          <w:szCs w:val="20"/>
        </w:rPr>
      </w:pPr>
      <w:r w:rsidRPr="00F24F2E">
        <w:rPr>
          <w:rFonts w:cs="Arial"/>
          <w:szCs w:val="20"/>
        </w:rPr>
        <w:t>toda la información, argumentos y pruebas (incluidos los anexos) deberán presentarse en forma impresa y en archivo electrónico (CD), en los formatos y características señaladas en la literal G anterior</w:t>
      </w:r>
      <w:r>
        <w:rPr>
          <w:rFonts w:cs="Arial"/>
          <w:szCs w:val="20"/>
        </w:rPr>
        <w:t>, y</w:t>
      </w:r>
    </w:p>
    <w:p w14:paraId="1D222515" w14:textId="77777777" w:rsidR="005B42A8" w:rsidRPr="00F24F2E" w:rsidRDefault="005B42A8" w:rsidP="005B42A8">
      <w:pPr>
        <w:pStyle w:val="Lista2"/>
        <w:numPr>
          <w:ilvl w:val="0"/>
          <w:numId w:val="29"/>
        </w:numPr>
        <w:tabs>
          <w:tab w:val="clear" w:pos="1440"/>
        </w:tabs>
        <w:ind w:left="1843"/>
        <w:jc w:val="both"/>
        <w:rPr>
          <w:rFonts w:cs="Arial"/>
          <w:szCs w:val="20"/>
        </w:rPr>
      </w:pPr>
      <w:r w:rsidRPr="00F56DDB">
        <w:rPr>
          <w:rFonts w:cs="Arial"/>
          <w:szCs w:val="20"/>
        </w:rPr>
        <w:t>presentar debidamente requisitado el formato de consentimiento para recibir información y notificaciones vía electrónica</w:t>
      </w:r>
    </w:p>
    <w:p w14:paraId="41F55F16" w14:textId="77777777" w:rsidR="005B42A8" w:rsidRPr="00F14C84" w:rsidRDefault="005B42A8" w:rsidP="005B42A8">
      <w:pPr>
        <w:pStyle w:val="Textoindependiente2"/>
        <w:numPr>
          <w:ilvl w:val="0"/>
          <w:numId w:val="37"/>
        </w:numPr>
        <w:ind w:left="851" w:hanging="425"/>
        <w:rPr>
          <w:rFonts w:ascii="Montserrat" w:hAnsi="Montserrat"/>
        </w:rPr>
      </w:pPr>
      <w:r w:rsidRPr="00F14C84">
        <w:rPr>
          <w:rFonts w:ascii="Montserrat" w:hAnsi="Montserrat"/>
        </w:rPr>
        <w:t>En caso de presentar su información vía electrónica, deberá atender lo siguiente:</w:t>
      </w:r>
    </w:p>
    <w:p w14:paraId="7D4D9B44" w14:textId="77777777" w:rsidR="005B42A8" w:rsidRPr="00F24F2E" w:rsidRDefault="005B42A8" w:rsidP="005B42A8">
      <w:pPr>
        <w:pStyle w:val="Lista2"/>
        <w:numPr>
          <w:ilvl w:val="0"/>
          <w:numId w:val="30"/>
        </w:numPr>
        <w:tabs>
          <w:tab w:val="clear" w:pos="1440"/>
        </w:tabs>
        <w:ind w:left="1843"/>
        <w:jc w:val="both"/>
        <w:rPr>
          <w:rFonts w:cs="Arial"/>
          <w:szCs w:val="20"/>
        </w:rPr>
      </w:pPr>
      <w:r w:rsidRPr="00F24F2E">
        <w:rPr>
          <w:rFonts w:cs="Arial"/>
          <w:szCs w:val="20"/>
        </w:rPr>
        <w:t>presentar su información a través del correo electrónico upci@economia.gob.mx, en un horario de 9:00 a 18:00 horas de lunes a viernes. Para el caso de los escritos y promociones, o información que se reciba vía electrónica después del horario señalado o en días inhábiles, se considerará presentada al día hábil inmediato siguiente;</w:t>
      </w:r>
    </w:p>
    <w:p w14:paraId="254A7C76" w14:textId="77777777" w:rsidR="005B42A8" w:rsidRPr="00F24F2E" w:rsidRDefault="005B42A8" w:rsidP="005B42A8">
      <w:pPr>
        <w:pStyle w:val="Lista2"/>
        <w:numPr>
          <w:ilvl w:val="0"/>
          <w:numId w:val="30"/>
        </w:numPr>
        <w:tabs>
          <w:tab w:val="clear" w:pos="1440"/>
        </w:tabs>
        <w:ind w:left="1843"/>
        <w:jc w:val="both"/>
        <w:rPr>
          <w:rFonts w:cs="Arial"/>
          <w:szCs w:val="20"/>
        </w:rPr>
      </w:pPr>
      <w:r w:rsidRPr="00F24F2E">
        <w:rPr>
          <w:rFonts w:cs="Arial"/>
          <w:szCs w:val="20"/>
        </w:rPr>
        <w:t>los escritos o promociones deberán estar debidamente digitalizados, completos y legibles en su totalidad;</w:t>
      </w:r>
    </w:p>
    <w:p w14:paraId="35957EFA" w14:textId="77777777" w:rsidR="005B42A8" w:rsidRPr="00F24F2E" w:rsidRDefault="005B42A8" w:rsidP="005B42A8">
      <w:pPr>
        <w:pStyle w:val="Lista2"/>
        <w:numPr>
          <w:ilvl w:val="0"/>
          <w:numId w:val="30"/>
        </w:numPr>
        <w:tabs>
          <w:tab w:val="clear" w:pos="1440"/>
        </w:tabs>
        <w:ind w:left="1843"/>
        <w:jc w:val="both"/>
        <w:rPr>
          <w:rFonts w:cs="Arial"/>
          <w:szCs w:val="20"/>
        </w:rPr>
      </w:pPr>
      <w:r w:rsidRPr="00F24F2E">
        <w:rPr>
          <w:rFonts w:cs="Arial"/>
          <w:szCs w:val="20"/>
        </w:rPr>
        <w:t>para la información que exceda de 20 Megabytes (MB), se podrá: i) adjun</w:t>
      </w:r>
      <w:r>
        <w:rPr>
          <w:rFonts w:cs="Arial"/>
          <w:szCs w:val="20"/>
        </w:rPr>
        <w:t>tar la liga de acceso a esta</w:t>
      </w:r>
      <w:r w:rsidRPr="00F24F2E">
        <w:rPr>
          <w:rFonts w:cs="Arial"/>
          <w:szCs w:val="20"/>
        </w:rPr>
        <w:t xml:space="preserve"> utilizando una sola herramienta de información compartida en nube (Dropbox, Google Drive, </w:t>
      </w:r>
      <w:proofErr w:type="spellStart"/>
      <w:r w:rsidRPr="00F24F2E">
        <w:rPr>
          <w:rFonts w:cs="Arial"/>
          <w:szCs w:val="20"/>
        </w:rPr>
        <w:t>One</w:t>
      </w:r>
      <w:proofErr w:type="spellEnd"/>
      <w:r w:rsidRPr="00F24F2E">
        <w:rPr>
          <w:rFonts w:cs="Arial"/>
          <w:szCs w:val="20"/>
        </w:rPr>
        <w:t xml:space="preserve"> Drive, etc.) para su descarga con los permisos correspondientes, a efecto de que la Unidad este en posibilidad de obtenerla. La información que se transmita a través de este medio deberá estar a disposición, sin alteración o modificación alguna durante el trámite o procedimiento correspondiente, y </w:t>
      </w:r>
      <w:proofErr w:type="spellStart"/>
      <w:r w:rsidRPr="00F24F2E">
        <w:rPr>
          <w:rFonts w:cs="Arial"/>
          <w:szCs w:val="20"/>
        </w:rPr>
        <w:t>ii</w:t>
      </w:r>
      <w:proofErr w:type="spellEnd"/>
      <w:r w:rsidRPr="00F24F2E">
        <w:rPr>
          <w:rFonts w:cs="Arial"/>
          <w:szCs w:val="20"/>
        </w:rPr>
        <w:t xml:space="preserve">) podrá separarse en diversos documentos y enviarse en correos electrónicos subsecuentes </w:t>
      </w:r>
      <w:r w:rsidRPr="00F24F2E">
        <w:rPr>
          <w:rFonts w:cs="Arial"/>
          <w:szCs w:val="20"/>
        </w:rPr>
        <w:lastRenderedPageBreak/>
        <w:t>que deberán ir numerados en el orden respectivo o cronológicamente para su debida identificación;</w:t>
      </w:r>
    </w:p>
    <w:p w14:paraId="43351AEE" w14:textId="77777777" w:rsidR="005B42A8" w:rsidRPr="00F24F2E" w:rsidRDefault="005B42A8" w:rsidP="005B42A8">
      <w:pPr>
        <w:pStyle w:val="Lista2"/>
        <w:numPr>
          <w:ilvl w:val="0"/>
          <w:numId w:val="30"/>
        </w:numPr>
        <w:tabs>
          <w:tab w:val="clear" w:pos="1440"/>
        </w:tabs>
        <w:ind w:left="1843"/>
        <w:jc w:val="both"/>
        <w:rPr>
          <w:rFonts w:cs="Arial"/>
          <w:szCs w:val="20"/>
        </w:rPr>
      </w:pPr>
      <w:r w:rsidRPr="00F24F2E">
        <w:rPr>
          <w:rFonts w:cs="Arial"/>
          <w:szCs w:val="20"/>
        </w:rPr>
        <w:t xml:space="preserve">para la presentación de muestras físicas, documentos originales o cualquier otra información que, por su naturaleza, carácter de la información o circunstancias particulares, no sea posible presentar vía electrónica o deba presentarse de manera física, deberá hacerse en la ventanilla de la Unidad a más tardar en la fecha de vencimiento. Dichos documentos o información se considerarán presentados el día de su recepción física, conforme a lo señalado en el punto anterior de </w:t>
      </w:r>
      <w:r w:rsidRPr="005133C1">
        <w:rPr>
          <w:rFonts w:cs="Arial"/>
          <w:szCs w:val="20"/>
        </w:rPr>
        <w:t>este formulario</w:t>
      </w:r>
      <w:r>
        <w:rPr>
          <w:rFonts w:cs="Arial"/>
          <w:szCs w:val="20"/>
        </w:rPr>
        <w:t>;</w:t>
      </w:r>
    </w:p>
    <w:p w14:paraId="6756FBB1" w14:textId="1219EA37" w:rsidR="005B42A8" w:rsidRDefault="005B42A8" w:rsidP="005B42A8">
      <w:pPr>
        <w:pStyle w:val="Lista2"/>
        <w:numPr>
          <w:ilvl w:val="0"/>
          <w:numId w:val="30"/>
        </w:numPr>
        <w:tabs>
          <w:tab w:val="clear" w:pos="1440"/>
        </w:tabs>
        <w:ind w:left="1843"/>
        <w:jc w:val="both"/>
        <w:rPr>
          <w:rFonts w:cs="Arial"/>
          <w:szCs w:val="20"/>
        </w:rPr>
      </w:pPr>
      <w:r w:rsidRPr="00F24F2E">
        <w:rPr>
          <w:rFonts w:cs="Arial"/>
          <w:szCs w:val="20"/>
        </w:rPr>
        <w:t>cuando los archivos enviados vía correo electrónico se encuentren dañados, sean ilegibles, contengan virus o no se puedan abrir, las solicitudes o escritos podrán tenerse por no presentados</w:t>
      </w:r>
      <w:r w:rsidR="006D7942">
        <w:rPr>
          <w:rFonts w:cs="Arial"/>
          <w:szCs w:val="20"/>
        </w:rPr>
        <w:t>,</w:t>
      </w:r>
      <w:r w:rsidRPr="00835787">
        <w:rPr>
          <w:rFonts w:cs="Arial"/>
          <w:szCs w:val="20"/>
        </w:rPr>
        <w:t xml:space="preserve"> </w:t>
      </w:r>
      <w:r>
        <w:rPr>
          <w:rFonts w:cs="Arial"/>
          <w:szCs w:val="20"/>
        </w:rPr>
        <w:t>salvo que dentro del periodo otorgado se solvente dicha situación</w:t>
      </w:r>
      <w:r w:rsidRPr="00F56DDB">
        <w:rPr>
          <w:rFonts w:cs="Arial"/>
          <w:szCs w:val="20"/>
        </w:rPr>
        <w:t xml:space="preserve">, </w:t>
      </w:r>
      <w:r>
        <w:rPr>
          <w:rFonts w:cs="Arial"/>
          <w:szCs w:val="20"/>
        </w:rPr>
        <w:t>de no ser así</w:t>
      </w:r>
      <w:r w:rsidRPr="00F24F2E">
        <w:rPr>
          <w:rFonts w:cs="Arial"/>
          <w:szCs w:val="20"/>
        </w:rPr>
        <w:t xml:space="preserve"> la Unidad procederá con base en los hechos de que tenga conocimiento, de conformidad con los artículos 6.8 </w:t>
      </w:r>
      <w:r w:rsidRPr="0099588F">
        <w:rPr>
          <w:rFonts w:cs="Arial"/>
          <w:szCs w:val="20"/>
        </w:rPr>
        <w:t>del Acuerdo Antidumping</w:t>
      </w:r>
      <w:r w:rsidRPr="00F24F2E">
        <w:rPr>
          <w:rFonts w:cs="Arial"/>
          <w:szCs w:val="20"/>
        </w:rPr>
        <w:t>;</w:t>
      </w:r>
      <w:r>
        <w:rPr>
          <w:rFonts w:cs="Arial"/>
          <w:szCs w:val="20"/>
        </w:rPr>
        <w:t xml:space="preserve"> 12.7 del ASMC;</w:t>
      </w:r>
      <w:r w:rsidRPr="00F24F2E">
        <w:rPr>
          <w:rFonts w:cs="Arial"/>
          <w:szCs w:val="20"/>
        </w:rPr>
        <w:t xml:space="preserve"> 54 segundo párrafo, 64 último párrafo de la LCE y 4 último párrafo del Acuerdo de facilitación</w:t>
      </w:r>
      <w:r w:rsidR="006D7942">
        <w:rPr>
          <w:rFonts w:cs="Arial"/>
          <w:szCs w:val="20"/>
        </w:rPr>
        <w:t>,</w:t>
      </w:r>
      <w:r>
        <w:rPr>
          <w:rFonts w:cs="Arial"/>
          <w:szCs w:val="20"/>
        </w:rPr>
        <w:t xml:space="preserve"> y</w:t>
      </w:r>
    </w:p>
    <w:p w14:paraId="0F02B056" w14:textId="77777777" w:rsidR="005B42A8" w:rsidRPr="00835787" w:rsidRDefault="005B42A8" w:rsidP="005B42A8">
      <w:pPr>
        <w:pStyle w:val="Lista2"/>
        <w:numPr>
          <w:ilvl w:val="0"/>
          <w:numId w:val="30"/>
        </w:numPr>
        <w:tabs>
          <w:tab w:val="clear" w:pos="1440"/>
        </w:tabs>
        <w:ind w:left="1843"/>
        <w:jc w:val="both"/>
        <w:rPr>
          <w:rFonts w:cs="Arial"/>
          <w:szCs w:val="20"/>
        </w:rPr>
      </w:pPr>
      <w:r w:rsidRPr="00835787">
        <w:rPr>
          <w:rFonts w:cs="Arial"/>
          <w:szCs w:val="20"/>
        </w:rPr>
        <w:t>presentar debidamente requisitado el formato de consentimiento para recibir información y notificaciones vía electrónica</w:t>
      </w:r>
      <w:r>
        <w:rPr>
          <w:rFonts w:cs="Arial"/>
          <w:szCs w:val="20"/>
        </w:rPr>
        <w:t>.</w:t>
      </w:r>
    </w:p>
    <w:p w14:paraId="75339075" w14:textId="77777777" w:rsidR="005B42A8" w:rsidRPr="00F14C84" w:rsidRDefault="005B42A8" w:rsidP="005B42A8">
      <w:pPr>
        <w:pStyle w:val="Textoindependiente2"/>
        <w:numPr>
          <w:ilvl w:val="0"/>
          <w:numId w:val="37"/>
        </w:numPr>
        <w:ind w:left="851" w:hanging="425"/>
        <w:rPr>
          <w:rFonts w:ascii="Montserrat" w:hAnsi="Montserrat"/>
        </w:rPr>
      </w:pPr>
      <w:r w:rsidRPr="00F14C84">
        <w:rPr>
          <w:rFonts w:ascii="Montserrat" w:hAnsi="Montserrat"/>
        </w:rPr>
        <w:t>Toda la información que presente (para cada versión PÚBLICA y CONFIDENCIAL), tanto en forma impresa como electrónica deberá ser consistente entre sí, además de estar identificadas de la misma manera. Deberá evitar incluir u omitir información o archivos distintos entre ellas.</w:t>
      </w:r>
    </w:p>
    <w:p w14:paraId="5639C1B4" w14:textId="7AFC8849" w:rsidR="005B42A8" w:rsidRPr="00F14C84" w:rsidRDefault="005B42A8" w:rsidP="005B42A8">
      <w:pPr>
        <w:pStyle w:val="Textoindependiente2"/>
        <w:numPr>
          <w:ilvl w:val="0"/>
          <w:numId w:val="37"/>
        </w:numPr>
        <w:ind w:left="851" w:hanging="425"/>
        <w:rPr>
          <w:rFonts w:ascii="Montserrat" w:hAnsi="Montserrat"/>
        </w:rPr>
      </w:pPr>
      <w:r w:rsidRPr="00F14C84">
        <w:rPr>
          <w:rFonts w:ascii="Montserrat" w:hAnsi="Montserrat"/>
        </w:rPr>
        <w:t>Toda la información que se proporcione a la Secretaría podrá ser objeto de verificación a fin de comprobar su exactitud, veracidad y autenticidad, de conformidad con los artículos 6.6 del Acuerdo Antidumping</w:t>
      </w:r>
      <w:r>
        <w:rPr>
          <w:rFonts w:ascii="Montserrat" w:hAnsi="Montserrat"/>
        </w:rPr>
        <w:t>;</w:t>
      </w:r>
      <w:r w:rsidRPr="00F56DDB">
        <w:t xml:space="preserve"> </w:t>
      </w:r>
      <w:r w:rsidRPr="0099588F">
        <w:rPr>
          <w:rFonts w:ascii="Montserrat" w:hAnsi="Montserrat"/>
        </w:rPr>
        <w:t>12.6 del ASMC</w:t>
      </w:r>
      <w:r>
        <w:rPr>
          <w:rFonts w:ascii="Montserrat" w:hAnsi="Montserrat"/>
        </w:rPr>
        <w:t>;</w:t>
      </w:r>
      <w:r w:rsidRPr="00F14C84">
        <w:rPr>
          <w:rFonts w:ascii="Montserrat" w:hAnsi="Montserrat"/>
        </w:rPr>
        <w:t xml:space="preserve"> 83 de la LCE y 207 del CFPC, por lo que deberá conservar las fuentes y los papeles de trabajo utilizados. Asimismo, para el caso de la información que se presente vía electrónica la Unidad podrá, en cualquier momento, solicitar la documentación para cotejo en caso de considerarlo necesario.</w:t>
      </w:r>
    </w:p>
    <w:p w14:paraId="00C8F122" w14:textId="77777777" w:rsidR="005B42A8" w:rsidRPr="00F24F2E" w:rsidRDefault="005B42A8" w:rsidP="005B42A8">
      <w:pPr>
        <w:pStyle w:val="Prrafodelista"/>
        <w:numPr>
          <w:ilvl w:val="0"/>
          <w:numId w:val="12"/>
        </w:numPr>
        <w:ind w:left="0" w:firstLine="0"/>
      </w:pPr>
      <w:r w:rsidRPr="00F24F2E">
        <w:t>Responder cada una de las preguntas del Formulario de la manera más detallada y específicamente posible. Todas las preguntas, sin excepción, deben ser contestadas. Se deben observar las siguientes indicaciones:</w:t>
      </w:r>
    </w:p>
    <w:p w14:paraId="37D7578E" w14:textId="77777777" w:rsidR="005B42A8" w:rsidRPr="00F14C84" w:rsidRDefault="005B42A8" w:rsidP="005B42A8">
      <w:pPr>
        <w:pStyle w:val="Textoindependiente2"/>
        <w:numPr>
          <w:ilvl w:val="0"/>
          <w:numId w:val="38"/>
        </w:numPr>
        <w:ind w:left="851" w:hanging="425"/>
        <w:rPr>
          <w:rFonts w:ascii="Montserrat" w:hAnsi="Montserrat"/>
        </w:rPr>
      </w:pPr>
      <w:r w:rsidRPr="00F14C84">
        <w:rPr>
          <w:rFonts w:ascii="Montserrat" w:hAnsi="Montserrat"/>
        </w:rPr>
        <w:t>Utilizar las leyendas “N/A” y “N/D” para los casos de “No Aplica” o “No Disponible”, respectivamente, indicando las razones de su respuesta.</w:t>
      </w:r>
    </w:p>
    <w:p w14:paraId="5B46B0E3" w14:textId="77777777" w:rsidR="005B42A8" w:rsidRPr="00F14C84" w:rsidRDefault="005B42A8" w:rsidP="005B42A8">
      <w:pPr>
        <w:pStyle w:val="Textoindependiente2"/>
        <w:numPr>
          <w:ilvl w:val="0"/>
          <w:numId w:val="38"/>
        </w:numPr>
        <w:ind w:left="851" w:hanging="425"/>
        <w:rPr>
          <w:rFonts w:ascii="Montserrat" w:hAnsi="Montserrat"/>
        </w:rPr>
      </w:pPr>
      <w:r w:rsidRPr="00F14C84">
        <w:rPr>
          <w:rFonts w:ascii="Montserrat" w:hAnsi="Montserrat"/>
        </w:rPr>
        <w:t>Reportar cualquier comentario adicional que considere necesario.</w:t>
      </w:r>
    </w:p>
    <w:p w14:paraId="41FCD2A6" w14:textId="77777777" w:rsidR="005B42A8" w:rsidRPr="00F14C84" w:rsidRDefault="005B42A8" w:rsidP="005B42A8">
      <w:pPr>
        <w:pStyle w:val="Textoindependiente2"/>
        <w:numPr>
          <w:ilvl w:val="0"/>
          <w:numId w:val="38"/>
        </w:numPr>
        <w:ind w:left="851" w:hanging="425"/>
        <w:rPr>
          <w:rFonts w:ascii="Montserrat" w:hAnsi="Montserrat"/>
        </w:rPr>
      </w:pPr>
      <w:r w:rsidRPr="00F14C84">
        <w:rPr>
          <w:rFonts w:ascii="Montserrat" w:hAnsi="Montserrat"/>
        </w:rPr>
        <w:t>Todas las preguntas deben responderse con el argumento principal y no solamente hacer referencia a anexos. En caso de respaldar sus argumentos con alguna prueba, deberá explicarlo e indicar de forma precisa y con la nomenclatura correspondiente la identificación del anexo relativo.</w:t>
      </w:r>
    </w:p>
    <w:p w14:paraId="1B2A1082" w14:textId="77777777" w:rsidR="005B42A8" w:rsidRPr="00F14C84" w:rsidRDefault="005B42A8" w:rsidP="005B42A8">
      <w:pPr>
        <w:pStyle w:val="Textoindependiente2"/>
        <w:numPr>
          <w:ilvl w:val="0"/>
          <w:numId w:val="38"/>
        </w:numPr>
        <w:ind w:left="851" w:hanging="425"/>
        <w:rPr>
          <w:rFonts w:ascii="Montserrat" w:hAnsi="Montserrat"/>
        </w:rPr>
      </w:pPr>
      <w:r w:rsidRPr="00F14C84">
        <w:rPr>
          <w:rFonts w:ascii="Montserrat" w:hAnsi="Montserrat"/>
        </w:rPr>
        <w:t>En cada respuesta debe indicarse cuál es la fuente de información utilizada y, en su caso, indicar el soporte documental.</w:t>
      </w:r>
    </w:p>
    <w:p w14:paraId="37C81BC6" w14:textId="77777777" w:rsidR="005B42A8" w:rsidRPr="00F14C84" w:rsidRDefault="005B42A8" w:rsidP="005B42A8">
      <w:pPr>
        <w:pStyle w:val="Textoindependiente2"/>
        <w:numPr>
          <w:ilvl w:val="0"/>
          <w:numId w:val="38"/>
        </w:numPr>
        <w:ind w:left="851" w:hanging="425"/>
        <w:rPr>
          <w:rFonts w:ascii="Montserrat" w:hAnsi="Montserrat"/>
        </w:rPr>
      </w:pPr>
      <w:r w:rsidRPr="00F14C84">
        <w:rPr>
          <w:rFonts w:ascii="Montserrat" w:hAnsi="Montserrat"/>
        </w:rPr>
        <w:t>En caso de que la respuesta implique estudios, análisis, reportes u otro tipo de documento elaborado por una fuente externa (consultores, despachos, asesores, etc.), deberá indicar las credenciales de la fuente de información.</w:t>
      </w:r>
    </w:p>
    <w:p w14:paraId="12DE5EE3" w14:textId="77777777" w:rsidR="005B42A8" w:rsidRPr="00F24F2E" w:rsidRDefault="005B42A8" w:rsidP="005B42A8">
      <w:pPr>
        <w:pStyle w:val="Prrafodelista"/>
        <w:numPr>
          <w:ilvl w:val="0"/>
          <w:numId w:val="12"/>
        </w:numPr>
        <w:ind w:left="0" w:firstLine="0"/>
      </w:pPr>
      <w:bookmarkStart w:id="2" w:name="_Ref151721378"/>
      <w:r w:rsidRPr="00F24F2E">
        <w:t xml:space="preserve">Cuando las cifras de las columnas presentadas en las bases de datos sean resultado de operaciones aritméticas, deberá incluir las fórmulas, así como los factores utilizados y las referencias de las celdas con la finalidad de que esta Secretaría esté en posibilidad de reproducir los cálculos efectuados. No se tomará en cuenta la información de aquellas celdas </w:t>
      </w:r>
      <w:r w:rsidRPr="00F24F2E">
        <w:lastRenderedPageBreak/>
        <w:t>que se vinculen a una fuente que no fue presentada. Vincule e indique las cifras utilizadas con los anexos documentales correspondientes. Además, deberá aportar la información y metodología que sustente cada uno de sus cálculos</w:t>
      </w:r>
      <w:bookmarkEnd w:id="2"/>
      <w:r w:rsidRPr="00F24F2E">
        <w:t>.</w:t>
      </w:r>
    </w:p>
    <w:p w14:paraId="77EAE9C7" w14:textId="77777777" w:rsidR="005B42A8" w:rsidRPr="00F24F2E" w:rsidRDefault="005B42A8" w:rsidP="005B42A8">
      <w:pPr>
        <w:pStyle w:val="Prrafodelista"/>
        <w:numPr>
          <w:ilvl w:val="0"/>
          <w:numId w:val="12"/>
        </w:numPr>
        <w:ind w:left="0" w:firstLine="0"/>
      </w:pPr>
      <w:r w:rsidRPr="00F24F2E">
        <w:t xml:space="preserve">Utilizar los formatos señalados para cada requerimiento de información. Especificar las unidades de medida relevantes. </w:t>
      </w:r>
    </w:p>
    <w:p w14:paraId="0A1763CB" w14:textId="77777777" w:rsidR="005B42A8" w:rsidRPr="00F24F2E" w:rsidRDefault="005B42A8" w:rsidP="005B42A8">
      <w:pPr>
        <w:pStyle w:val="Prrafodelista"/>
        <w:numPr>
          <w:ilvl w:val="0"/>
          <w:numId w:val="12"/>
        </w:numPr>
        <w:ind w:left="0" w:firstLine="0"/>
      </w:pPr>
      <w:r w:rsidRPr="00F24F2E">
        <w:t xml:space="preserve">Los documentos y medios de prueba que se anexen deberán listarse, describir su contenido y precisar la fuente de dónde se obtuvieron (título, autor, página, fecha del documento o de su consulta, página de Internet u otra, según corresponda), además, de anexar copia de </w:t>
      </w:r>
      <w:r>
        <w:t>esta</w:t>
      </w:r>
      <w:r w:rsidRPr="00F24F2E">
        <w:t>. La fuente en cada prueba que presente es de suma importancia para que esta autoridad administrativa pueda evaluar y constatar su exactitud y pertinencia. Los archivos electrónicos que se presenten como anexos deben estar debidamente nombrados (incluyendo el número, literal, inciso y/o el identificador que corresponda) y deben estar presentes en la lista que se elabore de anexos.</w:t>
      </w:r>
    </w:p>
    <w:p w14:paraId="3E5C16D2" w14:textId="77777777" w:rsidR="0036071D" w:rsidRPr="00D267AA" w:rsidRDefault="005B42A8" w:rsidP="005B42A8">
      <w:pPr>
        <w:numPr>
          <w:ilvl w:val="0"/>
          <w:numId w:val="12"/>
        </w:numPr>
        <w:ind w:left="0"/>
        <w:rPr>
          <w:rFonts w:eastAsia="Calibri"/>
          <w:iCs/>
          <w:lang w:val="es-MX" w:eastAsia="en-US"/>
        </w:rPr>
      </w:pPr>
      <w:r w:rsidRPr="00F24F2E">
        <w:t>Los archivos referentes a los Anexos de este Formulario deben estar debidamente nombrados siguiendo el siguiente formato como se señala también en la hoja de instrucciones de cada Anexo</w:t>
      </w:r>
      <w:r w:rsidR="0036071D" w:rsidRPr="00D267AA">
        <w:rPr>
          <w:rFonts w:eastAsia="Calibri"/>
          <w:iCs/>
          <w:lang w:val="es-MX" w:eastAsia="en-US"/>
        </w:rPr>
        <w:t xml:space="preserve">: </w:t>
      </w:r>
    </w:p>
    <w:p w14:paraId="6DE45957" w14:textId="77777777" w:rsidR="0036071D" w:rsidRPr="00D267AA" w:rsidRDefault="0036071D" w:rsidP="0036071D">
      <w:pPr>
        <w:numPr>
          <w:ilvl w:val="0"/>
          <w:numId w:val="31"/>
        </w:numPr>
        <w:ind w:left="1276"/>
        <w:rPr>
          <w:rFonts w:eastAsia="Calibri"/>
          <w:iCs/>
          <w:lang w:val="es-MX" w:eastAsia="en-US"/>
        </w:rPr>
      </w:pPr>
      <w:r w:rsidRPr="00D267AA">
        <w:rPr>
          <w:rFonts w:eastAsia="Calibri"/>
          <w:b/>
          <w:iCs/>
          <w:lang w:val="es-MX" w:eastAsia="en-US"/>
        </w:rPr>
        <w:t xml:space="preserve">ANEXO 1_NOMBREDELAEMPRESA_VP/VC o VCR.XLSX </w:t>
      </w:r>
    </w:p>
    <w:p w14:paraId="6C4463C0" w14:textId="77777777" w:rsidR="0036071D" w:rsidRPr="00D267AA" w:rsidRDefault="0036071D" w:rsidP="0036071D">
      <w:pPr>
        <w:numPr>
          <w:ilvl w:val="0"/>
          <w:numId w:val="31"/>
        </w:numPr>
        <w:ind w:left="1276"/>
        <w:rPr>
          <w:rFonts w:eastAsia="Calibri"/>
          <w:iCs/>
          <w:lang w:val="es-MX" w:eastAsia="en-US"/>
        </w:rPr>
      </w:pPr>
      <w:r w:rsidRPr="00D267AA">
        <w:rPr>
          <w:rFonts w:eastAsia="Calibri"/>
          <w:b/>
          <w:iCs/>
          <w:lang w:val="es-MX" w:eastAsia="en-US"/>
        </w:rPr>
        <w:t>VC</w:t>
      </w:r>
      <w:r w:rsidRPr="00D267AA">
        <w:rPr>
          <w:rFonts w:eastAsia="Calibri"/>
          <w:iCs/>
          <w:lang w:val="es-MX" w:eastAsia="en-US"/>
        </w:rPr>
        <w:t xml:space="preserve">, </w:t>
      </w:r>
      <w:r w:rsidRPr="00D267AA">
        <w:rPr>
          <w:rFonts w:eastAsia="Calibri"/>
          <w:b/>
          <w:iCs/>
          <w:lang w:val="es-MX" w:eastAsia="en-US"/>
        </w:rPr>
        <w:t>VP</w:t>
      </w:r>
      <w:r w:rsidRPr="00D267AA">
        <w:rPr>
          <w:rFonts w:eastAsia="Calibri"/>
          <w:iCs/>
          <w:lang w:val="es-MX" w:eastAsia="en-US"/>
        </w:rPr>
        <w:t xml:space="preserve"> o </w:t>
      </w:r>
      <w:r w:rsidRPr="00D267AA">
        <w:rPr>
          <w:rFonts w:eastAsia="Calibri"/>
          <w:b/>
          <w:iCs/>
          <w:lang w:val="es-MX" w:eastAsia="en-US"/>
        </w:rPr>
        <w:t>VCR</w:t>
      </w:r>
      <w:r w:rsidRPr="00D267AA">
        <w:rPr>
          <w:rFonts w:eastAsia="Calibri"/>
          <w:iCs/>
          <w:lang w:val="es-MX" w:eastAsia="en-US"/>
        </w:rPr>
        <w:t xml:space="preserve"> (si es versión pública, confidencial o comercial reservada).</w:t>
      </w:r>
    </w:p>
    <w:p w14:paraId="16B3B46A" w14:textId="77777777" w:rsidR="0036071D" w:rsidRPr="00D267AA" w:rsidRDefault="0036071D" w:rsidP="0036071D">
      <w:pPr>
        <w:numPr>
          <w:ilvl w:val="0"/>
          <w:numId w:val="31"/>
        </w:numPr>
        <w:ind w:left="1276"/>
        <w:rPr>
          <w:rFonts w:eastAsia="Calibri"/>
          <w:iCs/>
          <w:lang w:val="es-MX" w:eastAsia="en-US"/>
        </w:rPr>
      </w:pPr>
      <w:r w:rsidRPr="00D267AA">
        <w:rPr>
          <w:rFonts w:eastAsia="Calibri"/>
          <w:iCs/>
          <w:lang w:val="es-MX" w:eastAsia="en-US"/>
        </w:rPr>
        <w:t xml:space="preserve">En caso de presentar un anexo como evidencia o soporte a otro:  </w:t>
      </w:r>
      <w:r w:rsidRPr="00D267AA">
        <w:rPr>
          <w:rFonts w:eastAsia="Calibri"/>
          <w:b/>
          <w:iCs/>
          <w:lang w:val="es-MX" w:eastAsia="en-US"/>
        </w:rPr>
        <w:t>EV_ANEXO 1.1-xlsx</w:t>
      </w:r>
    </w:p>
    <w:p w14:paraId="071CFD22" w14:textId="77777777" w:rsidR="0036071D" w:rsidRPr="00D267AA" w:rsidRDefault="0036071D" w:rsidP="0036071D">
      <w:pPr>
        <w:numPr>
          <w:ilvl w:val="0"/>
          <w:numId w:val="12"/>
        </w:numPr>
        <w:ind w:left="0"/>
        <w:rPr>
          <w:rFonts w:eastAsia="Calibri"/>
          <w:iCs/>
          <w:szCs w:val="22"/>
          <w:lang w:val="es-MX" w:eastAsia="en-US"/>
        </w:rPr>
      </w:pPr>
      <w:r w:rsidRPr="00D267AA">
        <w:rPr>
          <w:rFonts w:eastAsia="Calibri"/>
          <w:iCs/>
          <w:lang w:val="es-MX" w:eastAsia="en-US"/>
        </w:rPr>
        <w:t xml:space="preserve">Los primeros </w:t>
      </w:r>
      <w:r w:rsidR="00C0640D">
        <w:rPr>
          <w:rFonts w:eastAsia="Calibri"/>
          <w:iCs/>
          <w:lang w:val="es-MX" w:eastAsia="en-US"/>
        </w:rPr>
        <w:t>9</w:t>
      </w:r>
      <w:r w:rsidRPr="00D267AA">
        <w:rPr>
          <w:rFonts w:eastAsia="Calibri"/>
          <w:iCs/>
          <w:lang w:val="es-MX" w:eastAsia="en-US"/>
        </w:rPr>
        <w:t xml:space="preserve"> Anexos deben ser los siguientes archivos que acompañan al Formulario, debidamente llenados. Los archivos de soporte deben referir al anexo del que se desprenden (Por ejemplo, “</w:t>
      </w:r>
      <w:proofErr w:type="spellStart"/>
      <w:r w:rsidRPr="00D267AA">
        <w:rPr>
          <w:rFonts w:eastAsia="Calibri"/>
          <w:iCs/>
          <w:lang w:val="es-MX" w:eastAsia="en-US"/>
        </w:rPr>
        <w:t>EV_Anexo</w:t>
      </w:r>
      <w:proofErr w:type="spellEnd"/>
      <w:r w:rsidRPr="00D267AA">
        <w:rPr>
          <w:rFonts w:eastAsia="Calibri"/>
          <w:iCs/>
          <w:lang w:val="es-MX" w:eastAsia="en-US"/>
        </w:rPr>
        <w:t xml:space="preserve"> 1.1”, “</w:t>
      </w:r>
      <w:proofErr w:type="spellStart"/>
      <w:r w:rsidRPr="00D267AA">
        <w:rPr>
          <w:rFonts w:eastAsia="Calibri"/>
          <w:iCs/>
          <w:lang w:val="es-MX" w:eastAsia="en-US"/>
        </w:rPr>
        <w:t>EV_Anexo</w:t>
      </w:r>
      <w:proofErr w:type="spellEnd"/>
      <w:r w:rsidRPr="00D267AA">
        <w:rPr>
          <w:rFonts w:eastAsia="Calibri"/>
          <w:iCs/>
          <w:lang w:val="es-MX" w:eastAsia="en-US"/>
        </w:rPr>
        <w:t xml:space="preserve"> 1.2”). Si para dar soporte a la información presentada en este Formulario requiere incluir más Anexos de los ya contemplados (Anexo 1 al </w:t>
      </w:r>
      <w:r w:rsidR="00BC564D" w:rsidRPr="00C0640D">
        <w:rPr>
          <w:rFonts w:eastAsia="Calibri"/>
          <w:iCs/>
          <w:lang w:val="es-MX" w:eastAsia="en-US"/>
        </w:rPr>
        <w:t>9</w:t>
      </w:r>
      <w:r w:rsidRPr="00D267AA">
        <w:rPr>
          <w:rFonts w:eastAsia="Calibri"/>
          <w:iCs/>
          <w:lang w:val="es-MX" w:eastAsia="en-US"/>
        </w:rPr>
        <w:t xml:space="preserve">), deberá numerarlos a partir del número </w:t>
      </w:r>
      <w:r w:rsidR="007452C1">
        <w:rPr>
          <w:rFonts w:eastAsia="Calibri"/>
          <w:iCs/>
          <w:lang w:val="es-MX" w:eastAsia="en-US"/>
        </w:rPr>
        <w:t>10</w:t>
      </w:r>
      <w:r w:rsidRPr="00C0640D">
        <w:rPr>
          <w:rFonts w:eastAsia="Calibri"/>
          <w:iCs/>
          <w:lang w:val="es-MX" w:eastAsia="en-US"/>
        </w:rPr>
        <w:t>,</w:t>
      </w:r>
      <w:r w:rsidRPr="00D267AA">
        <w:rPr>
          <w:rFonts w:eastAsia="Calibri"/>
          <w:iCs/>
          <w:lang w:val="es-MX" w:eastAsia="en-US"/>
        </w:rPr>
        <w:t xml:space="preserve"> seguir la misma estructura de nombre del punto anterior y presentar el siguiente cuadro con la relación de todos los anexos del Formulario: </w:t>
      </w:r>
    </w:p>
    <w:p w14:paraId="7E27C4C9" w14:textId="77777777" w:rsidR="0036071D" w:rsidRPr="00D267AA" w:rsidRDefault="0036071D" w:rsidP="0036071D">
      <w:pPr>
        <w:keepNext/>
        <w:spacing w:before="0" w:after="200"/>
        <w:jc w:val="center"/>
        <w:rPr>
          <w:rFonts w:eastAsia="Calibri"/>
          <w:b/>
          <w:iCs/>
          <w:lang w:val="es-MX" w:eastAsia="en-US"/>
        </w:rPr>
      </w:pPr>
      <w:r w:rsidRPr="00D267AA">
        <w:rPr>
          <w:rFonts w:eastAsia="Calibri"/>
          <w:b/>
          <w:iCs/>
          <w:lang w:val="es-MX" w:eastAsia="en-US"/>
        </w:rPr>
        <w:t xml:space="preserve">Cuadro </w:t>
      </w:r>
      <w:r w:rsidRPr="00D267AA">
        <w:rPr>
          <w:rFonts w:eastAsia="Calibri"/>
          <w:b/>
          <w:iCs/>
          <w:lang w:val="es-MX" w:eastAsia="en-US"/>
        </w:rPr>
        <w:fldChar w:fldCharType="begin"/>
      </w:r>
      <w:r w:rsidRPr="00D267AA">
        <w:rPr>
          <w:rFonts w:eastAsia="Calibri"/>
          <w:b/>
          <w:iCs/>
          <w:lang w:val="es-MX" w:eastAsia="en-US"/>
        </w:rPr>
        <w:instrText xml:space="preserve"> SEQ Cuadro \* ARABIC </w:instrText>
      </w:r>
      <w:r w:rsidRPr="00D267AA">
        <w:rPr>
          <w:rFonts w:eastAsia="Calibri"/>
          <w:b/>
          <w:iCs/>
          <w:lang w:val="es-MX" w:eastAsia="en-US"/>
        </w:rPr>
        <w:fldChar w:fldCharType="separate"/>
      </w:r>
      <w:r w:rsidR="00812E70">
        <w:rPr>
          <w:rFonts w:eastAsia="Calibri"/>
          <w:b/>
          <w:iCs/>
          <w:noProof/>
          <w:lang w:val="es-MX" w:eastAsia="en-US"/>
        </w:rPr>
        <w:t>1</w:t>
      </w:r>
      <w:r w:rsidRPr="00D267AA">
        <w:rPr>
          <w:rFonts w:eastAsia="Calibri"/>
          <w:b/>
          <w:iCs/>
          <w:lang w:val="es-MX" w:eastAsia="en-US"/>
        </w:rPr>
        <w:fldChar w:fldCharType="end"/>
      </w:r>
      <w:r w:rsidRPr="00D267AA">
        <w:rPr>
          <w:rFonts w:eastAsia="Calibri"/>
          <w:b/>
          <w:iCs/>
          <w:lang w:val="es-MX" w:eastAsia="en-US"/>
        </w:rPr>
        <w:t>. Relación de Anexos al Formulario</w:t>
      </w:r>
    </w:p>
    <w:tbl>
      <w:tblPr>
        <w:tblW w:w="10494" w:type="dxa"/>
        <w:jc w:val="center"/>
        <w:tblLayout w:type="fixed"/>
        <w:tblCellMar>
          <w:left w:w="70" w:type="dxa"/>
          <w:right w:w="70" w:type="dxa"/>
        </w:tblCellMar>
        <w:tblLook w:val="04A0" w:firstRow="1" w:lastRow="0" w:firstColumn="1" w:lastColumn="0" w:noHBand="0" w:noVBand="1"/>
      </w:tblPr>
      <w:tblGrid>
        <w:gridCol w:w="748"/>
        <w:gridCol w:w="4114"/>
        <w:gridCol w:w="2079"/>
        <w:gridCol w:w="851"/>
        <w:gridCol w:w="1417"/>
        <w:gridCol w:w="1285"/>
      </w:tblGrid>
      <w:tr w:rsidR="0036071D" w:rsidRPr="00C0640D" w14:paraId="3F1A8D71" w14:textId="77777777" w:rsidTr="00BB45BB">
        <w:trPr>
          <w:trHeight w:val="423"/>
          <w:jc w:val="center"/>
        </w:trPr>
        <w:tc>
          <w:tcPr>
            <w:tcW w:w="748" w:type="dxa"/>
            <w:vMerge w:val="restart"/>
            <w:tcBorders>
              <w:top w:val="single" w:sz="4" w:space="0" w:color="auto"/>
              <w:left w:val="single" w:sz="4" w:space="0" w:color="auto"/>
              <w:bottom w:val="single" w:sz="4" w:space="0" w:color="auto"/>
              <w:right w:val="single" w:sz="4" w:space="0" w:color="auto"/>
            </w:tcBorders>
            <w:shd w:val="clear" w:color="000000" w:fill="691C32"/>
            <w:noWrap/>
            <w:vAlign w:val="center"/>
            <w:hideMark/>
          </w:tcPr>
          <w:p w14:paraId="56B53F24" w14:textId="77777777" w:rsidR="0036071D" w:rsidRPr="00C0640D" w:rsidRDefault="0036071D" w:rsidP="00380B87">
            <w:pPr>
              <w:spacing w:before="0" w:after="0"/>
              <w:jc w:val="center"/>
              <w:rPr>
                <w:rFonts w:cs="Calibri"/>
                <w:b/>
                <w:bCs/>
                <w:color w:val="FFFFFF"/>
                <w:sz w:val="18"/>
                <w:szCs w:val="18"/>
                <w:lang w:val="es-MX"/>
              </w:rPr>
            </w:pPr>
            <w:r w:rsidRPr="00C0640D">
              <w:rPr>
                <w:rFonts w:cs="Calibri"/>
                <w:b/>
                <w:bCs/>
                <w:color w:val="FFFFFF"/>
                <w:sz w:val="18"/>
                <w:szCs w:val="18"/>
                <w:lang w:val="es-MX"/>
              </w:rPr>
              <w:t xml:space="preserve">Anexo </w:t>
            </w:r>
          </w:p>
        </w:tc>
        <w:tc>
          <w:tcPr>
            <w:tcW w:w="4114" w:type="dxa"/>
            <w:vMerge w:val="restart"/>
            <w:tcBorders>
              <w:top w:val="single" w:sz="4" w:space="0" w:color="auto"/>
              <w:left w:val="single" w:sz="4" w:space="0" w:color="auto"/>
              <w:bottom w:val="single" w:sz="4" w:space="0" w:color="auto"/>
              <w:right w:val="single" w:sz="4" w:space="0" w:color="auto"/>
            </w:tcBorders>
            <w:shd w:val="clear" w:color="000000" w:fill="691C32"/>
            <w:noWrap/>
            <w:vAlign w:val="center"/>
            <w:hideMark/>
          </w:tcPr>
          <w:p w14:paraId="0244261E" w14:textId="77777777" w:rsidR="0036071D" w:rsidRPr="00C0640D" w:rsidRDefault="0036071D" w:rsidP="00380B87">
            <w:pPr>
              <w:spacing w:before="0" w:after="0"/>
              <w:jc w:val="center"/>
              <w:rPr>
                <w:rFonts w:cs="Calibri"/>
                <w:b/>
                <w:bCs/>
                <w:color w:val="FFFFFF"/>
                <w:sz w:val="18"/>
                <w:szCs w:val="18"/>
                <w:lang w:val="es-MX"/>
              </w:rPr>
            </w:pPr>
            <w:r w:rsidRPr="00C0640D">
              <w:rPr>
                <w:rFonts w:cs="Calibri"/>
                <w:b/>
                <w:bCs/>
                <w:color w:val="FFFFFF"/>
                <w:sz w:val="18"/>
                <w:szCs w:val="18"/>
                <w:lang w:val="es-MX"/>
              </w:rPr>
              <w:t xml:space="preserve">Descripción* </w:t>
            </w:r>
          </w:p>
        </w:tc>
        <w:tc>
          <w:tcPr>
            <w:tcW w:w="2079" w:type="dxa"/>
            <w:vMerge w:val="restart"/>
            <w:tcBorders>
              <w:top w:val="single" w:sz="4" w:space="0" w:color="auto"/>
              <w:left w:val="single" w:sz="4" w:space="0" w:color="auto"/>
              <w:bottom w:val="single" w:sz="4" w:space="0" w:color="auto"/>
              <w:right w:val="single" w:sz="4" w:space="0" w:color="auto"/>
            </w:tcBorders>
            <w:shd w:val="clear" w:color="000000" w:fill="691C32"/>
            <w:noWrap/>
            <w:vAlign w:val="center"/>
            <w:hideMark/>
          </w:tcPr>
          <w:p w14:paraId="0B76FECE" w14:textId="77777777" w:rsidR="0036071D" w:rsidRPr="00C0640D" w:rsidRDefault="0036071D" w:rsidP="00380B87">
            <w:pPr>
              <w:spacing w:before="0" w:after="0"/>
              <w:jc w:val="center"/>
              <w:rPr>
                <w:rFonts w:cs="Calibri"/>
                <w:b/>
                <w:bCs/>
                <w:color w:val="FFFFFF"/>
                <w:sz w:val="18"/>
                <w:szCs w:val="18"/>
                <w:lang w:val="es-MX"/>
              </w:rPr>
            </w:pPr>
            <w:r w:rsidRPr="00C0640D">
              <w:rPr>
                <w:rFonts w:cs="Calibri"/>
                <w:b/>
                <w:bCs/>
                <w:color w:val="FFFFFF"/>
                <w:sz w:val="18"/>
                <w:szCs w:val="18"/>
                <w:lang w:val="es-MX"/>
              </w:rPr>
              <w:t xml:space="preserve">Referencia </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691C32"/>
            <w:noWrap/>
            <w:vAlign w:val="center"/>
            <w:hideMark/>
          </w:tcPr>
          <w:p w14:paraId="6F19D743" w14:textId="77777777" w:rsidR="0036071D" w:rsidRPr="00C0640D" w:rsidRDefault="0036071D" w:rsidP="00380B87">
            <w:pPr>
              <w:spacing w:before="0" w:after="0"/>
              <w:jc w:val="center"/>
              <w:rPr>
                <w:rFonts w:cs="Calibri"/>
                <w:b/>
                <w:bCs/>
                <w:color w:val="FFFFFF"/>
                <w:sz w:val="18"/>
                <w:szCs w:val="18"/>
                <w:lang w:val="es-MX"/>
              </w:rPr>
            </w:pPr>
            <w:r w:rsidRPr="00C0640D">
              <w:rPr>
                <w:rFonts w:cs="Calibri"/>
                <w:b/>
                <w:bCs/>
                <w:color w:val="FFFFFF"/>
                <w:sz w:val="18"/>
                <w:szCs w:val="18"/>
                <w:lang w:val="es-MX"/>
              </w:rPr>
              <w:t xml:space="preserve">Fuente** </w:t>
            </w:r>
          </w:p>
        </w:tc>
        <w:tc>
          <w:tcPr>
            <w:tcW w:w="1417" w:type="dxa"/>
            <w:vMerge w:val="restart"/>
            <w:tcBorders>
              <w:top w:val="single" w:sz="4" w:space="0" w:color="auto"/>
              <w:left w:val="single" w:sz="4" w:space="0" w:color="auto"/>
              <w:bottom w:val="single" w:sz="4" w:space="0" w:color="000000"/>
              <w:right w:val="single" w:sz="4" w:space="0" w:color="auto"/>
            </w:tcBorders>
            <w:shd w:val="clear" w:color="000000" w:fill="691C32"/>
            <w:vAlign w:val="center"/>
            <w:hideMark/>
          </w:tcPr>
          <w:p w14:paraId="4D641F8A" w14:textId="77777777" w:rsidR="0036071D" w:rsidRPr="00C0640D" w:rsidRDefault="0036071D" w:rsidP="00380B87">
            <w:pPr>
              <w:spacing w:before="0" w:after="0"/>
              <w:jc w:val="center"/>
              <w:rPr>
                <w:rFonts w:cs="Calibri"/>
                <w:b/>
                <w:bCs/>
                <w:color w:val="FFFFFF"/>
                <w:sz w:val="18"/>
                <w:szCs w:val="18"/>
                <w:lang w:val="es-MX"/>
              </w:rPr>
            </w:pPr>
            <w:r w:rsidRPr="00C0640D">
              <w:rPr>
                <w:rFonts w:cs="Calibri"/>
                <w:b/>
                <w:bCs/>
                <w:color w:val="FFFFFF"/>
                <w:sz w:val="18"/>
                <w:szCs w:val="18"/>
                <w:lang w:val="es-MX"/>
              </w:rPr>
              <w:t>Clasificación***</w:t>
            </w:r>
          </w:p>
        </w:tc>
        <w:tc>
          <w:tcPr>
            <w:tcW w:w="1285" w:type="dxa"/>
            <w:vMerge w:val="restart"/>
            <w:tcBorders>
              <w:top w:val="single" w:sz="4" w:space="0" w:color="auto"/>
              <w:left w:val="single" w:sz="4" w:space="0" w:color="auto"/>
              <w:bottom w:val="single" w:sz="4" w:space="0" w:color="auto"/>
              <w:right w:val="single" w:sz="4" w:space="0" w:color="auto"/>
            </w:tcBorders>
            <w:shd w:val="clear" w:color="000000" w:fill="691C32"/>
            <w:vAlign w:val="center"/>
            <w:hideMark/>
          </w:tcPr>
          <w:p w14:paraId="151AC594" w14:textId="77777777" w:rsidR="0036071D" w:rsidRPr="00C0640D" w:rsidRDefault="0036071D" w:rsidP="00380B87">
            <w:pPr>
              <w:spacing w:before="0" w:after="0"/>
              <w:jc w:val="center"/>
              <w:rPr>
                <w:rFonts w:cs="Calibri"/>
                <w:b/>
                <w:bCs/>
                <w:color w:val="FFFFFF"/>
                <w:sz w:val="18"/>
                <w:szCs w:val="18"/>
                <w:lang w:val="es-MX"/>
              </w:rPr>
            </w:pPr>
            <w:r w:rsidRPr="00C0640D">
              <w:rPr>
                <w:rFonts w:cs="Calibri"/>
                <w:b/>
                <w:bCs/>
                <w:color w:val="FFFFFF"/>
                <w:sz w:val="18"/>
                <w:szCs w:val="18"/>
                <w:lang w:val="es-MX"/>
              </w:rPr>
              <w:t xml:space="preserve">Nombre del Archivo </w:t>
            </w:r>
          </w:p>
        </w:tc>
      </w:tr>
      <w:tr w:rsidR="0036071D" w:rsidRPr="00C0640D" w14:paraId="0923B55D" w14:textId="77777777" w:rsidTr="00BB45BB">
        <w:trPr>
          <w:trHeight w:val="423"/>
          <w:jc w:val="center"/>
        </w:trPr>
        <w:tc>
          <w:tcPr>
            <w:tcW w:w="748" w:type="dxa"/>
            <w:vMerge/>
            <w:tcBorders>
              <w:top w:val="single" w:sz="4" w:space="0" w:color="auto"/>
              <w:left w:val="single" w:sz="4" w:space="0" w:color="auto"/>
              <w:bottom w:val="single" w:sz="4" w:space="0" w:color="auto"/>
              <w:right w:val="single" w:sz="4" w:space="0" w:color="auto"/>
            </w:tcBorders>
            <w:vAlign w:val="center"/>
            <w:hideMark/>
          </w:tcPr>
          <w:p w14:paraId="78B0F73F" w14:textId="77777777" w:rsidR="0036071D" w:rsidRPr="00C0640D" w:rsidRDefault="0036071D" w:rsidP="00380B87">
            <w:pPr>
              <w:spacing w:before="0" w:after="0"/>
              <w:jc w:val="left"/>
              <w:rPr>
                <w:rFonts w:cs="Calibri"/>
                <w:b/>
                <w:bCs/>
                <w:color w:val="FFFFFF"/>
                <w:sz w:val="18"/>
                <w:szCs w:val="18"/>
                <w:lang w:val="es-MX"/>
              </w:rPr>
            </w:pPr>
          </w:p>
        </w:tc>
        <w:tc>
          <w:tcPr>
            <w:tcW w:w="4114" w:type="dxa"/>
            <w:vMerge/>
            <w:tcBorders>
              <w:top w:val="single" w:sz="4" w:space="0" w:color="auto"/>
              <w:left w:val="single" w:sz="4" w:space="0" w:color="auto"/>
              <w:bottom w:val="single" w:sz="4" w:space="0" w:color="auto"/>
              <w:right w:val="single" w:sz="4" w:space="0" w:color="auto"/>
            </w:tcBorders>
            <w:vAlign w:val="center"/>
            <w:hideMark/>
          </w:tcPr>
          <w:p w14:paraId="380A2BDD" w14:textId="77777777" w:rsidR="0036071D" w:rsidRPr="00C0640D" w:rsidRDefault="0036071D" w:rsidP="00380B87">
            <w:pPr>
              <w:spacing w:before="0" w:after="0"/>
              <w:jc w:val="left"/>
              <w:rPr>
                <w:rFonts w:cs="Calibri"/>
                <w:b/>
                <w:bCs/>
                <w:color w:val="FFFFFF"/>
                <w:sz w:val="18"/>
                <w:szCs w:val="18"/>
                <w:lang w:val="es-MX"/>
              </w:rPr>
            </w:pPr>
          </w:p>
        </w:tc>
        <w:tc>
          <w:tcPr>
            <w:tcW w:w="2079" w:type="dxa"/>
            <w:vMerge/>
            <w:tcBorders>
              <w:top w:val="single" w:sz="4" w:space="0" w:color="auto"/>
              <w:left w:val="single" w:sz="4" w:space="0" w:color="auto"/>
              <w:bottom w:val="single" w:sz="4" w:space="0" w:color="auto"/>
              <w:right w:val="single" w:sz="4" w:space="0" w:color="auto"/>
            </w:tcBorders>
            <w:vAlign w:val="center"/>
            <w:hideMark/>
          </w:tcPr>
          <w:p w14:paraId="7941A06A" w14:textId="77777777" w:rsidR="0036071D" w:rsidRPr="00C0640D" w:rsidRDefault="0036071D" w:rsidP="00380B87">
            <w:pPr>
              <w:spacing w:before="0" w:after="0"/>
              <w:jc w:val="left"/>
              <w:rPr>
                <w:rFonts w:cs="Calibri"/>
                <w:b/>
                <w:bCs/>
                <w:color w:val="FFFFFF"/>
                <w:sz w:val="18"/>
                <w:szCs w:val="18"/>
                <w:lang w:val="es-MX"/>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65B3E842" w14:textId="77777777" w:rsidR="0036071D" w:rsidRPr="00C0640D" w:rsidRDefault="0036071D" w:rsidP="00380B87">
            <w:pPr>
              <w:spacing w:before="0" w:after="0"/>
              <w:jc w:val="left"/>
              <w:rPr>
                <w:rFonts w:cs="Calibri"/>
                <w:b/>
                <w:bCs/>
                <w:color w:val="FFFFFF"/>
                <w:sz w:val="18"/>
                <w:szCs w:val="18"/>
                <w:lang w:val="es-MX"/>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41E21F97" w14:textId="77777777" w:rsidR="0036071D" w:rsidRPr="00C0640D" w:rsidRDefault="0036071D" w:rsidP="00380B87">
            <w:pPr>
              <w:spacing w:before="0" w:after="0"/>
              <w:jc w:val="left"/>
              <w:rPr>
                <w:rFonts w:cs="Calibri"/>
                <w:b/>
                <w:bCs/>
                <w:color w:val="FFFFFF"/>
                <w:sz w:val="18"/>
                <w:szCs w:val="18"/>
                <w:lang w:val="es-MX"/>
              </w:rPr>
            </w:pPr>
          </w:p>
        </w:tc>
        <w:tc>
          <w:tcPr>
            <w:tcW w:w="1285" w:type="dxa"/>
            <w:vMerge/>
            <w:tcBorders>
              <w:top w:val="single" w:sz="4" w:space="0" w:color="auto"/>
              <w:left w:val="single" w:sz="4" w:space="0" w:color="auto"/>
              <w:bottom w:val="single" w:sz="4" w:space="0" w:color="auto"/>
              <w:right w:val="single" w:sz="4" w:space="0" w:color="auto"/>
            </w:tcBorders>
            <w:vAlign w:val="center"/>
            <w:hideMark/>
          </w:tcPr>
          <w:p w14:paraId="1AE2C81D" w14:textId="77777777" w:rsidR="0036071D" w:rsidRPr="00C0640D" w:rsidRDefault="0036071D" w:rsidP="00380B87">
            <w:pPr>
              <w:spacing w:before="0" w:after="0"/>
              <w:jc w:val="left"/>
              <w:rPr>
                <w:rFonts w:cs="Calibri"/>
                <w:b/>
                <w:bCs/>
                <w:color w:val="FFFFFF"/>
                <w:sz w:val="18"/>
                <w:szCs w:val="18"/>
                <w:lang w:val="es-MX"/>
              </w:rPr>
            </w:pPr>
          </w:p>
        </w:tc>
      </w:tr>
      <w:tr w:rsidR="00C0640D" w:rsidRPr="00C0640D" w14:paraId="689DA7AC" w14:textId="77777777" w:rsidTr="00B55BE4">
        <w:trPr>
          <w:trHeight w:val="215"/>
          <w:jc w:val="center"/>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39F1666F" w14:textId="77777777" w:rsidR="00C0640D" w:rsidRPr="00056699" w:rsidRDefault="00C0640D" w:rsidP="00C0640D">
            <w:pPr>
              <w:spacing w:before="0" w:after="0"/>
              <w:jc w:val="center"/>
              <w:rPr>
                <w:rFonts w:cs="Calibri"/>
                <w:color w:val="000000"/>
                <w:sz w:val="16"/>
                <w:szCs w:val="16"/>
                <w:lang w:val="es-MX"/>
              </w:rPr>
            </w:pPr>
            <w:r w:rsidRPr="00056699">
              <w:rPr>
                <w:rFonts w:cs="Calibri"/>
                <w:color w:val="000000"/>
                <w:sz w:val="16"/>
                <w:szCs w:val="16"/>
                <w:lang w:val="es-MX"/>
              </w:rPr>
              <w:t>1</w:t>
            </w:r>
          </w:p>
        </w:tc>
        <w:tc>
          <w:tcPr>
            <w:tcW w:w="4114" w:type="dxa"/>
            <w:tcBorders>
              <w:top w:val="nil"/>
              <w:left w:val="nil"/>
              <w:bottom w:val="single" w:sz="4" w:space="0" w:color="auto"/>
              <w:right w:val="single" w:sz="4" w:space="0" w:color="auto"/>
            </w:tcBorders>
            <w:shd w:val="clear" w:color="auto" w:fill="auto"/>
            <w:noWrap/>
            <w:vAlign w:val="center"/>
          </w:tcPr>
          <w:p w14:paraId="7CF38C42"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lang w:val="es-MX"/>
              </w:rPr>
              <w:t>VENTAS TOTALES DE CADA MERCADO</w:t>
            </w:r>
          </w:p>
        </w:tc>
        <w:tc>
          <w:tcPr>
            <w:tcW w:w="2079" w:type="dxa"/>
            <w:tcBorders>
              <w:top w:val="nil"/>
              <w:left w:val="nil"/>
              <w:bottom w:val="single" w:sz="4" w:space="0" w:color="auto"/>
              <w:right w:val="single" w:sz="4" w:space="0" w:color="auto"/>
            </w:tcBorders>
            <w:shd w:val="clear" w:color="auto" w:fill="auto"/>
            <w:vAlign w:val="center"/>
          </w:tcPr>
          <w:p w14:paraId="2658BB4F"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rPr>
              <w:t>Punto 21 y 43.</w:t>
            </w:r>
          </w:p>
        </w:tc>
        <w:tc>
          <w:tcPr>
            <w:tcW w:w="851" w:type="dxa"/>
            <w:tcBorders>
              <w:top w:val="nil"/>
              <w:left w:val="nil"/>
              <w:bottom w:val="single" w:sz="4" w:space="0" w:color="auto"/>
              <w:right w:val="single" w:sz="4" w:space="0" w:color="auto"/>
            </w:tcBorders>
            <w:shd w:val="clear" w:color="auto" w:fill="auto"/>
            <w:noWrap/>
            <w:vAlign w:val="center"/>
            <w:hideMark/>
          </w:tcPr>
          <w:p w14:paraId="35169EF1"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417" w:type="dxa"/>
            <w:tcBorders>
              <w:top w:val="nil"/>
              <w:left w:val="nil"/>
              <w:bottom w:val="single" w:sz="4" w:space="0" w:color="auto"/>
              <w:right w:val="single" w:sz="4" w:space="0" w:color="auto"/>
            </w:tcBorders>
            <w:shd w:val="clear" w:color="auto" w:fill="auto"/>
            <w:noWrap/>
            <w:vAlign w:val="center"/>
            <w:hideMark/>
          </w:tcPr>
          <w:p w14:paraId="3FDC43D7"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285" w:type="dxa"/>
            <w:tcBorders>
              <w:top w:val="nil"/>
              <w:left w:val="nil"/>
              <w:bottom w:val="single" w:sz="4" w:space="0" w:color="auto"/>
              <w:right w:val="single" w:sz="4" w:space="0" w:color="auto"/>
            </w:tcBorders>
            <w:shd w:val="clear" w:color="auto" w:fill="auto"/>
            <w:noWrap/>
            <w:vAlign w:val="center"/>
            <w:hideMark/>
          </w:tcPr>
          <w:p w14:paraId="0023631B"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r>
      <w:tr w:rsidR="00C0640D" w:rsidRPr="00C0640D" w14:paraId="03EC0C6C" w14:textId="77777777" w:rsidTr="00B55BE4">
        <w:trPr>
          <w:trHeight w:val="215"/>
          <w:jc w:val="center"/>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0336596A" w14:textId="77777777" w:rsidR="00C0640D" w:rsidRPr="00056699" w:rsidRDefault="00C0640D" w:rsidP="00C0640D">
            <w:pPr>
              <w:spacing w:before="0" w:after="0"/>
              <w:jc w:val="center"/>
              <w:rPr>
                <w:rFonts w:cs="Calibri"/>
                <w:color w:val="000000"/>
                <w:sz w:val="16"/>
                <w:szCs w:val="16"/>
                <w:lang w:val="es-MX"/>
              </w:rPr>
            </w:pPr>
            <w:r w:rsidRPr="00056699">
              <w:rPr>
                <w:rFonts w:cs="Calibri"/>
                <w:color w:val="000000"/>
                <w:sz w:val="16"/>
                <w:szCs w:val="16"/>
                <w:lang w:val="es-MX"/>
              </w:rPr>
              <w:t>2</w:t>
            </w:r>
          </w:p>
        </w:tc>
        <w:tc>
          <w:tcPr>
            <w:tcW w:w="4114" w:type="dxa"/>
            <w:tcBorders>
              <w:top w:val="nil"/>
              <w:left w:val="nil"/>
              <w:bottom w:val="single" w:sz="4" w:space="0" w:color="auto"/>
              <w:right w:val="single" w:sz="4" w:space="0" w:color="auto"/>
            </w:tcBorders>
            <w:shd w:val="clear" w:color="auto" w:fill="auto"/>
            <w:noWrap/>
            <w:vAlign w:val="center"/>
          </w:tcPr>
          <w:p w14:paraId="5710F6E5" w14:textId="56D3B866"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lang w:val="es-MX"/>
              </w:rPr>
              <w:t xml:space="preserve">VENTAS TOTALES - </w:t>
            </w:r>
            <w:r w:rsidR="009B5F19">
              <w:rPr>
                <w:rFonts w:cs="Calibri"/>
                <w:color w:val="000000"/>
                <w:sz w:val="16"/>
                <w:szCs w:val="16"/>
                <w:lang w:val="es-MX"/>
              </w:rPr>
              <w:t>Producto</w:t>
            </w:r>
            <w:r w:rsidR="009B5F19" w:rsidRPr="00056699">
              <w:rPr>
                <w:rFonts w:cs="Calibri"/>
                <w:color w:val="000000"/>
                <w:sz w:val="16"/>
                <w:szCs w:val="16"/>
                <w:lang w:val="es-MX"/>
              </w:rPr>
              <w:t xml:space="preserve"> </w:t>
            </w:r>
            <w:r w:rsidRPr="00056699">
              <w:rPr>
                <w:rFonts w:cs="Calibri"/>
                <w:color w:val="000000"/>
                <w:sz w:val="16"/>
                <w:szCs w:val="16"/>
                <w:lang w:val="es-MX"/>
              </w:rPr>
              <w:t>investigad</w:t>
            </w:r>
            <w:r w:rsidR="009B5F19">
              <w:rPr>
                <w:rFonts w:cs="Calibri"/>
                <w:color w:val="000000"/>
                <w:sz w:val="16"/>
                <w:szCs w:val="16"/>
                <w:lang w:val="es-MX"/>
              </w:rPr>
              <w:t>o</w:t>
            </w:r>
            <w:r w:rsidRPr="00056699">
              <w:rPr>
                <w:rFonts w:cs="Calibri"/>
                <w:color w:val="000000"/>
                <w:sz w:val="16"/>
                <w:szCs w:val="16"/>
                <w:lang w:val="es-MX"/>
              </w:rPr>
              <w:t xml:space="preserve"> y </w:t>
            </w:r>
            <w:r w:rsidR="009B5F19">
              <w:rPr>
                <w:rFonts w:cs="Calibri"/>
                <w:color w:val="000000"/>
                <w:sz w:val="16"/>
                <w:szCs w:val="16"/>
                <w:lang w:val="es-MX"/>
              </w:rPr>
              <w:t>Producto</w:t>
            </w:r>
            <w:r w:rsidR="009B5F19" w:rsidRPr="00056699">
              <w:rPr>
                <w:rFonts w:cs="Calibri"/>
                <w:color w:val="000000"/>
                <w:sz w:val="16"/>
                <w:szCs w:val="16"/>
                <w:lang w:val="es-MX"/>
              </w:rPr>
              <w:t xml:space="preserve"> </w:t>
            </w:r>
            <w:r w:rsidRPr="00056699">
              <w:rPr>
                <w:rFonts w:cs="Calibri"/>
                <w:color w:val="000000"/>
                <w:sz w:val="16"/>
                <w:szCs w:val="16"/>
                <w:lang w:val="es-MX"/>
              </w:rPr>
              <w:t>no investigad</w:t>
            </w:r>
            <w:r w:rsidR="009B5F19">
              <w:rPr>
                <w:rFonts w:cs="Calibri"/>
                <w:color w:val="000000"/>
                <w:sz w:val="16"/>
                <w:szCs w:val="16"/>
                <w:lang w:val="es-MX"/>
              </w:rPr>
              <w:t>o</w:t>
            </w:r>
          </w:p>
        </w:tc>
        <w:tc>
          <w:tcPr>
            <w:tcW w:w="2079" w:type="dxa"/>
            <w:tcBorders>
              <w:top w:val="nil"/>
              <w:left w:val="nil"/>
              <w:bottom w:val="single" w:sz="4" w:space="0" w:color="auto"/>
              <w:right w:val="single" w:sz="4" w:space="0" w:color="auto"/>
            </w:tcBorders>
            <w:shd w:val="clear" w:color="auto" w:fill="auto"/>
            <w:vAlign w:val="center"/>
          </w:tcPr>
          <w:p w14:paraId="40DCA2A9"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rPr>
              <w:t>Punto 22, 23, 43.</w:t>
            </w:r>
          </w:p>
        </w:tc>
        <w:tc>
          <w:tcPr>
            <w:tcW w:w="851" w:type="dxa"/>
            <w:tcBorders>
              <w:top w:val="nil"/>
              <w:left w:val="nil"/>
              <w:bottom w:val="single" w:sz="4" w:space="0" w:color="auto"/>
              <w:right w:val="single" w:sz="4" w:space="0" w:color="auto"/>
            </w:tcBorders>
            <w:shd w:val="clear" w:color="auto" w:fill="auto"/>
            <w:noWrap/>
            <w:vAlign w:val="center"/>
            <w:hideMark/>
          </w:tcPr>
          <w:p w14:paraId="6B58F459"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417" w:type="dxa"/>
            <w:tcBorders>
              <w:top w:val="nil"/>
              <w:left w:val="nil"/>
              <w:bottom w:val="single" w:sz="4" w:space="0" w:color="auto"/>
              <w:right w:val="single" w:sz="4" w:space="0" w:color="auto"/>
            </w:tcBorders>
            <w:shd w:val="clear" w:color="auto" w:fill="auto"/>
            <w:noWrap/>
            <w:vAlign w:val="center"/>
            <w:hideMark/>
          </w:tcPr>
          <w:p w14:paraId="4EA2FB0F"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285" w:type="dxa"/>
            <w:tcBorders>
              <w:top w:val="nil"/>
              <w:left w:val="nil"/>
              <w:bottom w:val="single" w:sz="4" w:space="0" w:color="auto"/>
              <w:right w:val="single" w:sz="4" w:space="0" w:color="auto"/>
            </w:tcBorders>
            <w:shd w:val="clear" w:color="auto" w:fill="auto"/>
            <w:noWrap/>
            <w:vAlign w:val="center"/>
            <w:hideMark/>
          </w:tcPr>
          <w:p w14:paraId="5D864AAF"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r>
      <w:tr w:rsidR="00C0640D" w:rsidRPr="00C0640D" w14:paraId="0C603847" w14:textId="77777777" w:rsidTr="00B55BE4">
        <w:trPr>
          <w:trHeight w:val="215"/>
          <w:jc w:val="center"/>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11A52D7B" w14:textId="77777777" w:rsidR="00C0640D" w:rsidRPr="00056699" w:rsidRDefault="00C0640D" w:rsidP="00C0640D">
            <w:pPr>
              <w:spacing w:before="0" w:after="0"/>
              <w:jc w:val="center"/>
              <w:rPr>
                <w:rFonts w:cs="Calibri"/>
                <w:color w:val="000000"/>
                <w:sz w:val="16"/>
                <w:szCs w:val="16"/>
                <w:lang w:val="es-MX"/>
              </w:rPr>
            </w:pPr>
            <w:r w:rsidRPr="00056699">
              <w:rPr>
                <w:rFonts w:cs="Calibri"/>
                <w:color w:val="000000"/>
                <w:sz w:val="16"/>
                <w:szCs w:val="16"/>
                <w:lang w:val="es-MX"/>
              </w:rPr>
              <w:t>3</w:t>
            </w:r>
          </w:p>
        </w:tc>
        <w:tc>
          <w:tcPr>
            <w:tcW w:w="4114" w:type="dxa"/>
            <w:tcBorders>
              <w:top w:val="nil"/>
              <w:left w:val="nil"/>
              <w:bottom w:val="single" w:sz="4" w:space="0" w:color="auto"/>
              <w:right w:val="single" w:sz="4" w:space="0" w:color="auto"/>
            </w:tcBorders>
            <w:shd w:val="clear" w:color="auto" w:fill="auto"/>
            <w:vAlign w:val="center"/>
          </w:tcPr>
          <w:p w14:paraId="08CE7B8A"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lang w:val="es-MX"/>
              </w:rPr>
              <w:t>ESTRUCTURA DE COSTOS</w:t>
            </w:r>
          </w:p>
        </w:tc>
        <w:tc>
          <w:tcPr>
            <w:tcW w:w="2079" w:type="dxa"/>
            <w:tcBorders>
              <w:top w:val="nil"/>
              <w:left w:val="nil"/>
              <w:bottom w:val="single" w:sz="4" w:space="0" w:color="auto"/>
              <w:right w:val="single" w:sz="4" w:space="0" w:color="auto"/>
            </w:tcBorders>
            <w:shd w:val="clear" w:color="auto" w:fill="auto"/>
            <w:vAlign w:val="center"/>
          </w:tcPr>
          <w:p w14:paraId="746604EB"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rPr>
              <w:t>Punto 24.</w:t>
            </w:r>
          </w:p>
        </w:tc>
        <w:tc>
          <w:tcPr>
            <w:tcW w:w="851" w:type="dxa"/>
            <w:tcBorders>
              <w:top w:val="nil"/>
              <w:left w:val="nil"/>
              <w:bottom w:val="single" w:sz="4" w:space="0" w:color="auto"/>
              <w:right w:val="single" w:sz="4" w:space="0" w:color="auto"/>
            </w:tcBorders>
            <w:shd w:val="clear" w:color="auto" w:fill="auto"/>
            <w:noWrap/>
            <w:vAlign w:val="center"/>
            <w:hideMark/>
          </w:tcPr>
          <w:p w14:paraId="08D79686"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417" w:type="dxa"/>
            <w:tcBorders>
              <w:top w:val="nil"/>
              <w:left w:val="nil"/>
              <w:bottom w:val="single" w:sz="4" w:space="0" w:color="auto"/>
              <w:right w:val="single" w:sz="4" w:space="0" w:color="auto"/>
            </w:tcBorders>
            <w:shd w:val="clear" w:color="auto" w:fill="auto"/>
            <w:noWrap/>
            <w:vAlign w:val="center"/>
            <w:hideMark/>
          </w:tcPr>
          <w:p w14:paraId="51B63C90"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285" w:type="dxa"/>
            <w:tcBorders>
              <w:top w:val="nil"/>
              <w:left w:val="nil"/>
              <w:bottom w:val="single" w:sz="4" w:space="0" w:color="auto"/>
              <w:right w:val="single" w:sz="4" w:space="0" w:color="auto"/>
            </w:tcBorders>
            <w:shd w:val="clear" w:color="auto" w:fill="auto"/>
            <w:noWrap/>
            <w:vAlign w:val="center"/>
            <w:hideMark/>
          </w:tcPr>
          <w:p w14:paraId="573E4EC1"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r>
      <w:tr w:rsidR="00C0640D" w:rsidRPr="00C0640D" w14:paraId="73A2D60B" w14:textId="77777777" w:rsidTr="00B55BE4">
        <w:trPr>
          <w:trHeight w:val="215"/>
          <w:jc w:val="center"/>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625BC06D" w14:textId="77777777" w:rsidR="00C0640D" w:rsidRPr="00056699" w:rsidRDefault="00C0640D" w:rsidP="00C0640D">
            <w:pPr>
              <w:spacing w:before="0" w:after="0"/>
              <w:jc w:val="center"/>
              <w:rPr>
                <w:rFonts w:cs="Calibri"/>
                <w:color w:val="000000"/>
                <w:sz w:val="16"/>
                <w:szCs w:val="16"/>
                <w:lang w:val="es-MX"/>
              </w:rPr>
            </w:pPr>
            <w:r w:rsidRPr="00056699">
              <w:rPr>
                <w:rFonts w:cs="Calibri"/>
                <w:color w:val="000000"/>
                <w:sz w:val="16"/>
                <w:szCs w:val="16"/>
                <w:lang w:val="es-MX"/>
              </w:rPr>
              <w:t>4</w:t>
            </w:r>
          </w:p>
        </w:tc>
        <w:tc>
          <w:tcPr>
            <w:tcW w:w="4114" w:type="dxa"/>
            <w:tcBorders>
              <w:top w:val="nil"/>
              <w:left w:val="nil"/>
              <w:bottom w:val="single" w:sz="4" w:space="0" w:color="auto"/>
              <w:right w:val="single" w:sz="4" w:space="0" w:color="auto"/>
            </w:tcBorders>
            <w:shd w:val="clear" w:color="auto" w:fill="auto"/>
            <w:vAlign w:val="center"/>
          </w:tcPr>
          <w:p w14:paraId="74F1FE1F"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lang w:val="es-MX"/>
              </w:rPr>
              <w:t>PRECIO DE EXPORTACIÓN A LOS ESTADOS UNIDOS MEXICANOS</w:t>
            </w:r>
          </w:p>
        </w:tc>
        <w:tc>
          <w:tcPr>
            <w:tcW w:w="2079" w:type="dxa"/>
            <w:tcBorders>
              <w:top w:val="nil"/>
              <w:left w:val="nil"/>
              <w:bottom w:val="single" w:sz="4" w:space="0" w:color="auto"/>
              <w:right w:val="single" w:sz="4" w:space="0" w:color="auto"/>
            </w:tcBorders>
            <w:shd w:val="clear" w:color="auto" w:fill="auto"/>
            <w:vAlign w:val="center"/>
          </w:tcPr>
          <w:p w14:paraId="02AED404"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rPr>
              <w:t>Punto 21, 38, 39, 40 y 85.</w:t>
            </w:r>
          </w:p>
        </w:tc>
        <w:tc>
          <w:tcPr>
            <w:tcW w:w="851" w:type="dxa"/>
            <w:tcBorders>
              <w:top w:val="nil"/>
              <w:left w:val="nil"/>
              <w:bottom w:val="single" w:sz="4" w:space="0" w:color="auto"/>
              <w:right w:val="single" w:sz="4" w:space="0" w:color="auto"/>
            </w:tcBorders>
            <w:shd w:val="clear" w:color="auto" w:fill="auto"/>
            <w:noWrap/>
            <w:vAlign w:val="center"/>
            <w:hideMark/>
          </w:tcPr>
          <w:p w14:paraId="08084E89"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417" w:type="dxa"/>
            <w:tcBorders>
              <w:top w:val="nil"/>
              <w:left w:val="nil"/>
              <w:bottom w:val="single" w:sz="4" w:space="0" w:color="auto"/>
              <w:right w:val="single" w:sz="4" w:space="0" w:color="auto"/>
            </w:tcBorders>
            <w:shd w:val="clear" w:color="auto" w:fill="auto"/>
            <w:noWrap/>
            <w:vAlign w:val="center"/>
            <w:hideMark/>
          </w:tcPr>
          <w:p w14:paraId="41B99046"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285" w:type="dxa"/>
            <w:tcBorders>
              <w:top w:val="nil"/>
              <w:left w:val="nil"/>
              <w:bottom w:val="single" w:sz="4" w:space="0" w:color="auto"/>
              <w:right w:val="single" w:sz="4" w:space="0" w:color="auto"/>
            </w:tcBorders>
            <w:shd w:val="clear" w:color="auto" w:fill="auto"/>
            <w:noWrap/>
            <w:vAlign w:val="center"/>
            <w:hideMark/>
          </w:tcPr>
          <w:p w14:paraId="06E0A83D"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r>
      <w:tr w:rsidR="00C0640D" w:rsidRPr="00C0640D" w14:paraId="0EC5E270" w14:textId="77777777" w:rsidTr="00B55BE4">
        <w:trPr>
          <w:trHeight w:val="215"/>
          <w:jc w:val="center"/>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48FA5271" w14:textId="77777777" w:rsidR="00C0640D" w:rsidRPr="00056699" w:rsidRDefault="00C0640D" w:rsidP="00C0640D">
            <w:pPr>
              <w:spacing w:before="0" w:after="0"/>
              <w:jc w:val="center"/>
              <w:rPr>
                <w:rFonts w:cs="Calibri"/>
                <w:color w:val="000000"/>
                <w:sz w:val="16"/>
                <w:szCs w:val="16"/>
                <w:lang w:val="es-MX"/>
              </w:rPr>
            </w:pPr>
            <w:r w:rsidRPr="00056699">
              <w:rPr>
                <w:rFonts w:cs="Calibri"/>
                <w:color w:val="000000"/>
                <w:sz w:val="16"/>
                <w:szCs w:val="16"/>
                <w:lang w:val="es-MX"/>
              </w:rPr>
              <w:t>5</w:t>
            </w:r>
          </w:p>
        </w:tc>
        <w:tc>
          <w:tcPr>
            <w:tcW w:w="4114" w:type="dxa"/>
            <w:tcBorders>
              <w:top w:val="nil"/>
              <w:left w:val="nil"/>
              <w:bottom w:val="single" w:sz="4" w:space="0" w:color="auto"/>
              <w:right w:val="single" w:sz="4" w:space="0" w:color="auto"/>
            </w:tcBorders>
            <w:shd w:val="clear" w:color="auto" w:fill="auto"/>
            <w:vAlign w:val="center"/>
          </w:tcPr>
          <w:p w14:paraId="46398900"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lang w:val="es-MX"/>
              </w:rPr>
              <w:t>VALOR NORMAL PRECIOS EN EL MERCADO INTERNO/PRECIO DE EXPORTACIÓN DEL PAÍS DE ORIGEN A UN TERCER PAÍS</w:t>
            </w:r>
          </w:p>
        </w:tc>
        <w:tc>
          <w:tcPr>
            <w:tcW w:w="2079" w:type="dxa"/>
            <w:tcBorders>
              <w:top w:val="nil"/>
              <w:left w:val="nil"/>
              <w:bottom w:val="single" w:sz="4" w:space="0" w:color="auto"/>
              <w:right w:val="single" w:sz="4" w:space="0" w:color="auto"/>
            </w:tcBorders>
            <w:shd w:val="clear" w:color="auto" w:fill="auto"/>
            <w:vAlign w:val="center"/>
          </w:tcPr>
          <w:p w14:paraId="28499793"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rPr>
              <w:t>Punto 21, 43, 49, 53, 58 y 85.</w:t>
            </w:r>
          </w:p>
        </w:tc>
        <w:tc>
          <w:tcPr>
            <w:tcW w:w="851" w:type="dxa"/>
            <w:tcBorders>
              <w:top w:val="nil"/>
              <w:left w:val="nil"/>
              <w:bottom w:val="single" w:sz="4" w:space="0" w:color="auto"/>
              <w:right w:val="single" w:sz="4" w:space="0" w:color="auto"/>
            </w:tcBorders>
            <w:shd w:val="clear" w:color="auto" w:fill="auto"/>
            <w:noWrap/>
            <w:vAlign w:val="center"/>
            <w:hideMark/>
          </w:tcPr>
          <w:p w14:paraId="2A489C53"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417" w:type="dxa"/>
            <w:tcBorders>
              <w:top w:val="nil"/>
              <w:left w:val="nil"/>
              <w:bottom w:val="single" w:sz="4" w:space="0" w:color="auto"/>
              <w:right w:val="single" w:sz="4" w:space="0" w:color="auto"/>
            </w:tcBorders>
            <w:shd w:val="clear" w:color="auto" w:fill="auto"/>
            <w:noWrap/>
            <w:vAlign w:val="center"/>
            <w:hideMark/>
          </w:tcPr>
          <w:p w14:paraId="3EA1DF4A"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285" w:type="dxa"/>
            <w:tcBorders>
              <w:top w:val="nil"/>
              <w:left w:val="nil"/>
              <w:bottom w:val="single" w:sz="4" w:space="0" w:color="auto"/>
              <w:right w:val="single" w:sz="4" w:space="0" w:color="auto"/>
            </w:tcBorders>
            <w:shd w:val="clear" w:color="auto" w:fill="auto"/>
            <w:noWrap/>
            <w:vAlign w:val="center"/>
            <w:hideMark/>
          </w:tcPr>
          <w:p w14:paraId="62FFEA21"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r>
      <w:tr w:rsidR="00C0640D" w:rsidRPr="00C0640D" w14:paraId="1A853DA7" w14:textId="77777777" w:rsidTr="00B55BE4">
        <w:trPr>
          <w:trHeight w:val="368"/>
          <w:jc w:val="center"/>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588C8C1F" w14:textId="77777777" w:rsidR="00C0640D" w:rsidRPr="00056699" w:rsidRDefault="00C0640D" w:rsidP="00C0640D">
            <w:pPr>
              <w:spacing w:before="0" w:after="0"/>
              <w:jc w:val="center"/>
              <w:rPr>
                <w:rFonts w:cs="Calibri"/>
                <w:color w:val="000000"/>
                <w:sz w:val="16"/>
                <w:szCs w:val="16"/>
                <w:lang w:val="es-MX"/>
              </w:rPr>
            </w:pPr>
            <w:r w:rsidRPr="00056699">
              <w:rPr>
                <w:rFonts w:cs="Calibri"/>
                <w:color w:val="000000"/>
                <w:sz w:val="16"/>
                <w:szCs w:val="16"/>
                <w:lang w:val="es-MX"/>
              </w:rPr>
              <w:t>6</w:t>
            </w:r>
          </w:p>
        </w:tc>
        <w:tc>
          <w:tcPr>
            <w:tcW w:w="4114" w:type="dxa"/>
            <w:tcBorders>
              <w:top w:val="nil"/>
              <w:left w:val="nil"/>
              <w:bottom w:val="single" w:sz="4" w:space="0" w:color="auto"/>
              <w:right w:val="single" w:sz="4" w:space="0" w:color="auto"/>
            </w:tcBorders>
            <w:shd w:val="clear" w:color="auto" w:fill="auto"/>
            <w:vAlign w:val="center"/>
          </w:tcPr>
          <w:p w14:paraId="22E86C43"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lang w:val="es-MX"/>
              </w:rPr>
              <w:t>VALOR NORMAL. VALOR RECONSTRUIDO EN EL PAÍS DE ORIGEN</w:t>
            </w:r>
          </w:p>
        </w:tc>
        <w:tc>
          <w:tcPr>
            <w:tcW w:w="2079" w:type="dxa"/>
            <w:tcBorders>
              <w:top w:val="nil"/>
              <w:left w:val="nil"/>
              <w:bottom w:val="single" w:sz="4" w:space="0" w:color="auto"/>
              <w:right w:val="single" w:sz="4" w:space="0" w:color="auto"/>
            </w:tcBorders>
            <w:shd w:val="clear" w:color="auto" w:fill="auto"/>
            <w:vAlign w:val="center"/>
          </w:tcPr>
          <w:p w14:paraId="498E0880"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rPr>
              <w:t>Punto 60.</w:t>
            </w:r>
          </w:p>
        </w:tc>
        <w:tc>
          <w:tcPr>
            <w:tcW w:w="851" w:type="dxa"/>
            <w:tcBorders>
              <w:top w:val="nil"/>
              <w:left w:val="nil"/>
              <w:bottom w:val="single" w:sz="4" w:space="0" w:color="auto"/>
              <w:right w:val="single" w:sz="4" w:space="0" w:color="auto"/>
            </w:tcBorders>
            <w:shd w:val="clear" w:color="auto" w:fill="auto"/>
            <w:noWrap/>
            <w:vAlign w:val="center"/>
            <w:hideMark/>
          </w:tcPr>
          <w:p w14:paraId="68E8FF3F"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417" w:type="dxa"/>
            <w:tcBorders>
              <w:top w:val="nil"/>
              <w:left w:val="nil"/>
              <w:bottom w:val="single" w:sz="4" w:space="0" w:color="auto"/>
              <w:right w:val="single" w:sz="4" w:space="0" w:color="auto"/>
            </w:tcBorders>
            <w:shd w:val="clear" w:color="auto" w:fill="auto"/>
            <w:noWrap/>
            <w:vAlign w:val="center"/>
            <w:hideMark/>
          </w:tcPr>
          <w:p w14:paraId="4D95118A"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285" w:type="dxa"/>
            <w:tcBorders>
              <w:top w:val="nil"/>
              <w:left w:val="nil"/>
              <w:bottom w:val="single" w:sz="4" w:space="0" w:color="auto"/>
              <w:right w:val="single" w:sz="4" w:space="0" w:color="auto"/>
            </w:tcBorders>
            <w:shd w:val="clear" w:color="auto" w:fill="auto"/>
            <w:noWrap/>
            <w:vAlign w:val="center"/>
            <w:hideMark/>
          </w:tcPr>
          <w:p w14:paraId="6ACECC6C"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r>
      <w:tr w:rsidR="00C0640D" w:rsidRPr="00C0640D" w14:paraId="58F763E6" w14:textId="77777777" w:rsidTr="00B55BE4">
        <w:trPr>
          <w:trHeight w:val="368"/>
          <w:jc w:val="center"/>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049AF13C" w14:textId="77777777" w:rsidR="00C0640D" w:rsidRPr="00056699" w:rsidRDefault="00C0640D" w:rsidP="00C0640D">
            <w:pPr>
              <w:spacing w:before="0" w:after="0"/>
              <w:jc w:val="center"/>
              <w:rPr>
                <w:rFonts w:cs="Calibri"/>
                <w:color w:val="000000"/>
                <w:sz w:val="16"/>
                <w:szCs w:val="16"/>
                <w:lang w:val="es-MX"/>
              </w:rPr>
            </w:pPr>
            <w:r w:rsidRPr="00056699">
              <w:rPr>
                <w:rFonts w:cs="Calibri"/>
                <w:color w:val="000000"/>
                <w:sz w:val="16"/>
                <w:szCs w:val="16"/>
                <w:lang w:val="es-MX"/>
              </w:rPr>
              <w:t>7</w:t>
            </w:r>
          </w:p>
        </w:tc>
        <w:tc>
          <w:tcPr>
            <w:tcW w:w="4114" w:type="dxa"/>
            <w:tcBorders>
              <w:top w:val="nil"/>
              <w:left w:val="nil"/>
              <w:bottom w:val="single" w:sz="4" w:space="0" w:color="auto"/>
              <w:right w:val="single" w:sz="4" w:space="0" w:color="auto"/>
            </w:tcBorders>
            <w:shd w:val="clear" w:color="auto" w:fill="auto"/>
            <w:vAlign w:val="center"/>
          </w:tcPr>
          <w:p w14:paraId="47253BCD"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lang w:val="es-MX"/>
              </w:rPr>
              <w:t>COSTOS TOTALES DE PRODUCCIÓN</w:t>
            </w:r>
          </w:p>
        </w:tc>
        <w:tc>
          <w:tcPr>
            <w:tcW w:w="2079" w:type="dxa"/>
            <w:tcBorders>
              <w:top w:val="nil"/>
              <w:left w:val="nil"/>
              <w:bottom w:val="single" w:sz="4" w:space="0" w:color="auto"/>
              <w:right w:val="single" w:sz="4" w:space="0" w:color="auto"/>
            </w:tcBorders>
            <w:shd w:val="clear" w:color="auto" w:fill="auto"/>
            <w:vAlign w:val="center"/>
          </w:tcPr>
          <w:p w14:paraId="7A73F95E"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rPr>
              <w:t xml:space="preserve">Punto 62, 69 y 73. </w:t>
            </w:r>
          </w:p>
        </w:tc>
        <w:tc>
          <w:tcPr>
            <w:tcW w:w="851" w:type="dxa"/>
            <w:tcBorders>
              <w:top w:val="nil"/>
              <w:left w:val="nil"/>
              <w:bottom w:val="single" w:sz="4" w:space="0" w:color="auto"/>
              <w:right w:val="single" w:sz="4" w:space="0" w:color="auto"/>
            </w:tcBorders>
            <w:shd w:val="clear" w:color="auto" w:fill="auto"/>
            <w:noWrap/>
            <w:vAlign w:val="center"/>
            <w:hideMark/>
          </w:tcPr>
          <w:p w14:paraId="4E327971"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417" w:type="dxa"/>
            <w:tcBorders>
              <w:top w:val="nil"/>
              <w:left w:val="nil"/>
              <w:bottom w:val="single" w:sz="4" w:space="0" w:color="auto"/>
              <w:right w:val="single" w:sz="4" w:space="0" w:color="auto"/>
            </w:tcBorders>
            <w:shd w:val="clear" w:color="auto" w:fill="auto"/>
            <w:noWrap/>
            <w:vAlign w:val="center"/>
            <w:hideMark/>
          </w:tcPr>
          <w:p w14:paraId="0169CC48"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285" w:type="dxa"/>
            <w:tcBorders>
              <w:top w:val="nil"/>
              <w:left w:val="nil"/>
              <w:bottom w:val="single" w:sz="4" w:space="0" w:color="auto"/>
              <w:right w:val="single" w:sz="4" w:space="0" w:color="auto"/>
            </w:tcBorders>
            <w:shd w:val="clear" w:color="auto" w:fill="auto"/>
            <w:noWrap/>
            <w:vAlign w:val="center"/>
            <w:hideMark/>
          </w:tcPr>
          <w:p w14:paraId="52CE8CAB"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r>
      <w:tr w:rsidR="00C0640D" w:rsidRPr="00C0640D" w14:paraId="501873B2" w14:textId="77777777" w:rsidTr="00B55BE4">
        <w:trPr>
          <w:trHeight w:val="215"/>
          <w:jc w:val="center"/>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25C04373" w14:textId="77777777" w:rsidR="00C0640D" w:rsidRPr="00056699" w:rsidRDefault="00C0640D" w:rsidP="00C0640D">
            <w:pPr>
              <w:spacing w:before="0" w:after="0"/>
              <w:jc w:val="center"/>
              <w:rPr>
                <w:rFonts w:cs="Calibri"/>
                <w:color w:val="000000"/>
                <w:sz w:val="16"/>
                <w:szCs w:val="16"/>
                <w:lang w:val="es-MX"/>
              </w:rPr>
            </w:pPr>
            <w:r w:rsidRPr="00056699">
              <w:rPr>
                <w:rFonts w:cs="Calibri"/>
                <w:color w:val="000000"/>
                <w:sz w:val="16"/>
                <w:szCs w:val="16"/>
                <w:lang w:val="es-MX"/>
              </w:rPr>
              <w:t>8</w:t>
            </w:r>
          </w:p>
        </w:tc>
        <w:tc>
          <w:tcPr>
            <w:tcW w:w="4114" w:type="dxa"/>
            <w:tcBorders>
              <w:top w:val="nil"/>
              <w:left w:val="nil"/>
              <w:bottom w:val="single" w:sz="4" w:space="0" w:color="auto"/>
              <w:right w:val="single" w:sz="4" w:space="0" w:color="auto"/>
            </w:tcBorders>
            <w:shd w:val="clear" w:color="auto" w:fill="auto"/>
            <w:vAlign w:val="center"/>
          </w:tcPr>
          <w:p w14:paraId="5BE864E6"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lang w:val="es-MX"/>
              </w:rPr>
              <w:t>ESTIMACIÓN DEL MARGEN DE DISCRIMINACIÓN DE PRECIOS</w:t>
            </w:r>
          </w:p>
        </w:tc>
        <w:tc>
          <w:tcPr>
            <w:tcW w:w="2079" w:type="dxa"/>
            <w:tcBorders>
              <w:top w:val="nil"/>
              <w:left w:val="nil"/>
              <w:bottom w:val="single" w:sz="4" w:space="0" w:color="auto"/>
              <w:right w:val="single" w:sz="4" w:space="0" w:color="auto"/>
            </w:tcBorders>
            <w:shd w:val="clear" w:color="auto" w:fill="auto"/>
            <w:vAlign w:val="center"/>
          </w:tcPr>
          <w:p w14:paraId="7D73A863"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rPr>
              <w:t>Punto 91 y 92.</w:t>
            </w:r>
          </w:p>
        </w:tc>
        <w:tc>
          <w:tcPr>
            <w:tcW w:w="851" w:type="dxa"/>
            <w:tcBorders>
              <w:top w:val="nil"/>
              <w:left w:val="nil"/>
              <w:bottom w:val="single" w:sz="4" w:space="0" w:color="auto"/>
              <w:right w:val="single" w:sz="4" w:space="0" w:color="auto"/>
            </w:tcBorders>
            <w:shd w:val="clear" w:color="auto" w:fill="auto"/>
            <w:noWrap/>
            <w:vAlign w:val="center"/>
            <w:hideMark/>
          </w:tcPr>
          <w:p w14:paraId="590FE030"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417" w:type="dxa"/>
            <w:tcBorders>
              <w:top w:val="nil"/>
              <w:left w:val="nil"/>
              <w:bottom w:val="single" w:sz="4" w:space="0" w:color="auto"/>
              <w:right w:val="single" w:sz="4" w:space="0" w:color="auto"/>
            </w:tcBorders>
            <w:shd w:val="clear" w:color="auto" w:fill="auto"/>
            <w:noWrap/>
            <w:vAlign w:val="center"/>
            <w:hideMark/>
          </w:tcPr>
          <w:p w14:paraId="511885F3"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285" w:type="dxa"/>
            <w:tcBorders>
              <w:top w:val="nil"/>
              <w:left w:val="nil"/>
              <w:bottom w:val="single" w:sz="4" w:space="0" w:color="auto"/>
              <w:right w:val="single" w:sz="4" w:space="0" w:color="auto"/>
            </w:tcBorders>
            <w:shd w:val="clear" w:color="auto" w:fill="auto"/>
            <w:noWrap/>
            <w:vAlign w:val="center"/>
            <w:hideMark/>
          </w:tcPr>
          <w:p w14:paraId="34D7A66D"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r>
      <w:tr w:rsidR="00C0640D" w:rsidRPr="00C0640D" w14:paraId="72F8A17A" w14:textId="77777777" w:rsidTr="00B55BE4">
        <w:trPr>
          <w:trHeight w:val="215"/>
          <w:jc w:val="center"/>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551B542C" w14:textId="77777777" w:rsidR="00C0640D" w:rsidRPr="00056699" w:rsidRDefault="00C0640D" w:rsidP="00C0640D">
            <w:pPr>
              <w:spacing w:before="0" w:after="0"/>
              <w:jc w:val="center"/>
              <w:rPr>
                <w:rFonts w:cs="Calibri"/>
                <w:color w:val="000000"/>
                <w:sz w:val="16"/>
                <w:szCs w:val="16"/>
                <w:lang w:val="es-MX"/>
              </w:rPr>
            </w:pPr>
            <w:r w:rsidRPr="00056699">
              <w:rPr>
                <w:rFonts w:cs="Calibri"/>
                <w:color w:val="000000"/>
                <w:sz w:val="16"/>
                <w:szCs w:val="16"/>
                <w:lang w:val="es-MX"/>
              </w:rPr>
              <w:t>9</w:t>
            </w:r>
          </w:p>
        </w:tc>
        <w:tc>
          <w:tcPr>
            <w:tcW w:w="4114" w:type="dxa"/>
            <w:tcBorders>
              <w:top w:val="nil"/>
              <w:left w:val="nil"/>
              <w:bottom w:val="single" w:sz="4" w:space="0" w:color="auto"/>
              <w:right w:val="single" w:sz="4" w:space="0" w:color="auto"/>
            </w:tcBorders>
            <w:shd w:val="clear" w:color="auto" w:fill="auto"/>
            <w:vAlign w:val="center"/>
          </w:tcPr>
          <w:p w14:paraId="1478F407"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lang w:val="es-MX"/>
              </w:rPr>
              <w:t>RECONSTRUCCIÓN DEL PRECIO DE EXPORTACIÓN</w:t>
            </w:r>
          </w:p>
        </w:tc>
        <w:tc>
          <w:tcPr>
            <w:tcW w:w="2079" w:type="dxa"/>
            <w:tcBorders>
              <w:top w:val="nil"/>
              <w:left w:val="nil"/>
              <w:bottom w:val="single" w:sz="4" w:space="0" w:color="auto"/>
              <w:right w:val="single" w:sz="4" w:space="0" w:color="auto"/>
            </w:tcBorders>
            <w:shd w:val="clear" w:color="auto" w:fill="auto"/>
            <w:vAlign w:val="center"/>
          </w:tcPr>
          <w:p w14:paraId="7F36746D"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rPr>
              <w:t>Apéndice 1.</w:t>
            </w:r>
          </w:p>
        </w:tc>
        <w:tc>
          <w:tcPr>
            <w:tcW w:w="851" w:type="dxa"/>
            <w:tcBorders>
              <w:top w:val="nil"/>
              <w:left w:val="nil"/>
              <w:bottom w:val="single" w:sz="4" w:space="0" w:color="auto"/>
              <w:right w:val="single" w:sz="4" w:space="0" w:color="auto"/>
            </w:tcBorders>
            <w:shd w:val="clear" w:color="auto" w:fill="auto"/>
            <w:noWrap/>
            <w:vAlign w:val="center"/>
            <w:hideMark/>
          </w:tcPr>
          <w:p w14:paraId="671D692A"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417" w:type="dxa"/>
            <w:tcBorders>
              <w:top w:val="nil"/>
              <w:left w:val="nil"/>
              <w:bottom w:val="single" w:sz="4" w:space="0" w:color="auto"/>
              <w:right w:val="single" w:sz="4" w:space="0" w:color="auto"/>
            </w:tcBorders>
            <w:shd w:val="clear" w:color="auto" w:fill="auto"/>
            <w:noWrap/>
            <w:vAlign w:val="center"/>
            <w:hideMark/>
          </w:tcPr>
          <w:p w14:paraId="6E585BED"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c>
          <w:tcPr>
            <w:tcW w:w="1285" w:type="dxa"/>
            <w:tcBorders>
              <w:top w:val="nil"/>
              <w:left w:val="nil"/>
              <w:bottom w:val="single" w:sz="4" w:space="0" w:color="auto"/>
              <w:right w:val="single" w:sz="4" w:space="0" w:color="auto"/>
            </w:tcBorders>
            <w:shd w:val="clear" w:color="auto" w:fill="auto"/>
            <w:noWrap/>
            <w:vAlign w:val="center"/>
            <w:hideMark/>
          </w:tcPr>
          <w:p w14:paraId="4ECB93F9" w14:textId="77777777" w:rsidR="00C0640D" w:rsidRPr="00C0640D" w:rsidRDefault="00C0640D" w:rsidP="00C0640D">
            <w:pPr>
              <w:spacing w:before="0" w:after="0"/>
              <w:jc w:val="left"/>
              <w:rPr>
                <w:rFonts w:cs="Calibri"/>
                <w:color w:val="000000"/>
                <w:sz w:val="18"/>
                <w:szCs w:val="18"/>
                <w:lang w:val="es-MX"/>
              </w:rPr>
            </w:pPr>
            <w:r w:rsidRPr="00C0640D">
              <w:rPr>
                <w:rFonts w:cs="Calibri"/>
                <w:color w:val="000000"/>
                <w:sz w:val="18"/>
                <w:szCs w:val="18"/>
                <w:lang w:val="es-MX"/>
              </w:rPr>
              <w:t> </w:t>
            </w:r>
          </w:p>
        </w:tc>
      </w:tr>
      <w:tr w:rsidR="00C0640D" w:rsidRPr="00C0640D" w14:paraId="3530F9D9" w14:textId="77777777" w:rsidTr="00B55BE4">
        <w:trPr>
          <w:trHeight w:val="215"/>
          <w:jc w:val="center"/>
        </w:trPr>
        <w:tc>
          <w:tcPr>
            <w:tcW w:w="748" w:type="dxa"/>
            <w:tcBorders>
              <w:top w:val="nil"/>
              <w:left w:val="single" w:sz="4" w:space="0" w:color="auto"/>
              <w:bottom w:val="single" w:sz="4" w:space="0" w:color="auto"/>
              <w:right w:val="single" w:sz="4" w:space="0" w:color="auto"/>
            </w:tcBorders>
            <w:shd w:val="clear" w:color="auto" w:fill="auto"/>
            <w:noWrap/>
            <w:vAlign w:val="center"/>
          </w:tcPr>
          <w:p w14:paraId="4757C659" w14:textId="77777777" w:rsidR="00C0640D" w:rsidRPr="00056699" w:rsidRDefault="00C0640D" w:rsidP="00C0640D">
            <w:pPr>
              <w:spacing w:before="0" w:after="0"/>
              <w:jc w:val="center"/>
              <w:rPr>
                <w:rFonts w:cs="Calibri"/>
                <w:color w:val="000000"/>
                <w:sz w:val="16"/>
                <w:szCs w:val="16"/>
                <w:lang w:val="es-MX"/>
              </w:rPr>
            </w:pPr>
          </w:p>
        </w:tc>
        <w:tc>
          <w:tcPr>
            <w:tcW w:w="4114" w:type="dxa"/>
            <w:tcBorders>
              <w:top w:val="nil"/>
              <w:left w:val="nil"/>
              <w:bottom w:val="single" w:sz="4" w:space="0" w:color="auto"/>
              <w:right w:val="single" w:sz="4" w:space="0" w:color="auto"/>
            </w:tcBorders>
            <w:shd w:val="clear" w:color="auto" w:fill="auto"/>
            <w:noWrap/>
            <w:vAlign w:val="center"/>
          </w:tcPr>
          <w:p w14:paraId="0D611615"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rPr>
              <w:t xml:space="preserve">Apéndice 1 </w:t>
            </w:r>
          </w:p>
        </w:tc>
        <w:tc>
          <w:tcPr>
            <w:tcW w:w="2079" w:type="dxa"/>
            <w:tcBorders>
              <w:top w:val="nil"/>
              <w:left w:val="nil"/>
              <w:bottom w:val="single" w:sz="4" w:space="0" w:color="auto"/>
              <w:right w:val="single" w:sz="4" w:space="0" w:color="auto"/>
            </w:tcBorders>
            <w:shd w:val="clear" w:color="auto" w:fill="auto"/>
            <w:noWrap/>
            <w:vAlign w:val="center"/>
          </w:tcPr>
          <w:p w14:paraId="6098DD9F"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rPr>
              <w:t>Punto 42.</w:t>
            </w:r>
          </w:p>
        </w:tc>
        <w:tc>
          <w:tcPr>
            <w:tcW w:w="851" w:type="dxa"/>
            <w:tcBorders>
              <w:top w:val="nil"/>
              <w:left w:val="nil"/>
              <w:bottom w:val="single" w:sz="4" w:space="0" w:color="auto"/>
              <w:right w:val="single" w:sz="4" w:space="0" w:color="auto"/>
            </w:tcBorders>
            <w:shd w:val="clear" w:color="auto" w:fill="auto"/>
            <w:noWrap/>
            <w:vAlign w:val="center"/>
          </w:tcPr>
          <w:p w14:paraId="637B0D3A" w14:textId="77777777" w:rsidR="00C0640D" w:rsidRPr="00C0640D" w:rsidRDefault="00C0640D" w:rsidP="00C0640D">
            <w:pPr>
              <w:spacing w:before="0" w:after="0"/>
              <w:jc w:val="left"/>
              <w:rPr>
                <w:rFonts w:cs="Calibri"/>
                <w:color w:val="000000"/>
                <w:sz w:val="18"/>
                <w:szCs w:val="18"/>
                <w:lang w:val="es-MX"/>
              </w:rPr>
            </w:pPr>
          </w:p>
        </w:tc>
        <w:tc>
          <w:tcPr>
            <w:tcW w:w="1417" w:type="dxa"/>
            <w:tcBorders>
              <w:top w:val="nil"/>
              <w:left w:val="nil"/>
              <w:bottom w:val="single" w:sz="4" w:space="0" w:color="auto"/>
              <w:right w:val="single" w:sz="4" w:space="0" w:color="auto"/>
            </w:tcBorders>
            <w:shd w:val="clear" w:color="auto" w:fill="auto"/>
            <w:noWrap/>
            <w:vAlign w:val="center"/>
          </w:tcPr>
          <w:p w14:paraId="02B75C91" w14:textId="77777777" w:rsidR="00C0640D" w:rsidRPr="00C0640D" w:rsidRDefault="00C0640D" w:rsidP="00C0640D">
            <w:pPr>
              <w:spacing w:before="0" w:after="0"/>
              <w:jc w:val="left"/>
              <w:rPr>
                <w:rFonts w:cs="Calibri"/>
                <w:color w:val="000000"/>
                <w:sz w:val="18"/>
                <w:szCs w:val="18"/>
                <w:lang w:val="es-MX"/>
              </w:rPr>
            </w:pPr>
          </w:p>
        </w:tc>
        <w:tc>
          <w:tcPr>
            <w:tcW w:w="1285" w:type="dxa"/>
            <w:tcBorders>
              <w:top w:val="nil"/>
              <w:left w:val="nil"/>
              <w:bottom w:val="single" w:sz="4" w:space="0" w:color="auto"/>
              <w:right w:val="single" w:sz="4" w:space="0" w:color="auto"/>
            </w:tcBorders>
            <w:shd w:val="clear" w:color="auto" w:fill="auto"/>
            <w:noWrap/>
            <w:vAlign w:val="center"/>
          </w:tcPr>
          <w:p w14:paraId="4F66C8C4" w14:textId="77777777" w:rsidR="00C0640D" w:rsidRPr="00C0640D" w:rsidRDefault="00C0640D" w:rsidP="00C0640D">
            <w:pPr>
              <w:spacing w:before="0" w:after="0"/>
              <w:jc w:val="left"/>
              <w:rPr>
                <w:rFonts w:cs="Calibri"/>
                <w:color w:val="000000"/>
                <w:sz w:val="18"/>
                <w:szCs w:val="18"/>
                <w:lang w:val="es-MX"/>
              </w:rPr>
            </w:pPr>
          </w:p>
        </w:tc>
      </w:tr>
      <w:tr w:rsidR="00C0640D" w:rsidRPr="00C0640D" w14:paraId="3C0C0D46" w14:textId="77777777" w:rsidTr="00B55BE4">
        <w:trPr>
          <w:trHeight w:val="215"/>
          <w:jc w:val="center"/>
        </w:trPr>
        <w:tc>
          <w:tcPr>
            <w:tcW w:w="748" w:type="dxa"/>
            <w:tcBorders>
              <w:top w:val="nil"/>
              <w:left w:val="single" w:sz="4" w:space="0" w:color="auto"/>
              <w:bottom w:val="single" w:sz="4" w:space="0" w:color="auto"/>
              <w:right w:val="single" w:sz="4" w:space="0" w:color="auto"/>
            </w:tcBorders>
            <w:shd w:val="clear" w:color="auto" w:fill="auto"/>
            <w:noWrap/>
            <w:vAlign w:val="center"/>
          </w:tcPr>
          <w:p w14:paraId="32EDC0DD" w14:textId="77777777" w:rsidR="00C0640D" w:rsidRPr="00056699" w:rsidRDefault="00C0640D" w:rsidP="00C0640D">
            <w:pPr>
              <w:spacing w:before="0" w:after="0"/>
              <w:jc w:val="center"/>
              <w:rPr>
                <w:rFonts w:cs="Calibri"/>
                <w:color w:val="000000"/>
                <w:sz w:val="16"/>
                <w:szCs w:val="16"/>
                <w:lang w:val="es-MX"/>
              </w:rPr>
            </w:pPr>
          </w:p>
        </w:tc>
        <w:tc>
          <w:tcPr>
            <w:tcW w:w="4114" w:type="dxa"/>
            <w:tcBorders>
              <w:top w:val="nil"/>
              <w:left w:val="nil"/>
              <w:bottom w:val="single" w:sz="4" w:space="0" w:color="auto"/>
              <w:right w:val="single" w:sz="4" w:space="0" w:color="auto"/>
            </w:tcBorders>
            <w:shd w:val="clear" w:color="auto" w:fill="auto"/>
            <w:noWrap/>
            <w:vAlign w:val="bottom"/>
          </w:tcPr>
          <w:p w14:paraId="660CBF9D"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rPr>
              <w:t xml:space="preserve">Diagrama 1 </w:t>
            </w:r>
          </w:p>
        </w:tc>
        <w:tc>
          <w:tcPr>
            <w:tcW w:w="2079" w:type="dxa"/>
            <w:tcBorders>
              <w:top w:val="nil"/>
              <w:left w:val="nil"/>
              <w:bottom w:val="single" w:sz="4" w:space="0" w:color="auto"/>
              <w:right w:val="single" w:sz="4" w:space="0" w:color="auto"/>
            </w:tcBorders>
            <w:shd w:val="clear" w:color="auto" w:fill="auto"/>
            <w:noWrap/>
            <w:vAlign w:val="bottom"/>
          </w:tcPr>
          <w:p w14:paraId="121FE85E" w14:textId="77777777" w:rsidR="00C0640D" w:rsidRPr="00056699" w:rsidRDefault="00C0640D" w:rsidP="00C0640D">
            <w:pPr>
              <w:spacing w:before="0" w:after="0"/>
              <w:jc w:val="left"/>
              <w:rPr>
                <w:rFonts w:cs="Calibri"/>
                <w:color w:val="000000"/>
                <w:sz w:val="16"/>
                <w:szCs w:val="16"/>
                <w:lang w:val="es-MX"/>
              </w:rPr>
            </w:pPr>
            <w:r w:rsidRPr="00056699">
              <w:rPr>
                <w:rFonts w:cs="Calibri"/>
                <w:color w:val="000000"/>
                <w:sz w:val="16"/>
                <w:szCs w:val="16"/>
              </w:rPr>
              <w:t xml:space="preserve">Punto 21 y 43. </w:t>
            </w:r>
          </w:p>
        </w:tc>
        <w:tc>
          <w:tcPr>
            <w:tcW w:w="851" w:type="dxa"/>
            <w:tcBorders>
              <w:top w:val="nil"/>
              <w:left w:val="nil"/>
              <w:bottom w:val="single" w:sz="4" w:space="0" w:color="auto"/>
              <w:right w:val="single" w:sz="4" w:space="0" w:color="auto"/>
            </w:tcBorders>
            <w:shd w:val="clear" w:color="auto" w:fill="auto"/>
            <w:noWrap/>
            <w:vAlign w:val="center"/>
          </w:tcPr>
          <w:p w14:paraId="6D221B10" w14:textId="77777777" w:rsidR="00C0640D" w:rsidRPr="00C0640D" w:rsidRDefault="00C0640D" w:rsidP="00C0640D">
            <w:pPr>
              <w:spacing w:before="0" w:after="0"/>
              <w:jc w:val="left"/>
              <w:rPr>
                <w:rFonts w:cs="Calibri"/>
                <w:color w:val="000000"/>
                <w:sz w:val="18"/>
                <w:szCs w:val="18"/>
                <w:lang w:val="es-MX"/>
              </w:rPr>
            </w:pPr>
          </w:p>
        </w:tc>
        <w:tc>
          <w:tcPr>
            <w:tcW w:w="1417" w:type="dxa"/>
            <w:tcBorders>
              <w:top w:val="nil"/>
              <w:left w:val="nil"/>
              <w:bottom w:val="single" w:sz="4" w:space="0" w:color="auto"/>
              <w:right w:val="single" w:sz="4" w:space="0" w:color="auto"/>
            </w:tcBorders>
            <w:shd w:val="clear" w:color="auto" w:fill="auto"/>
            <w:noWrap/>
            <w:vAlign w:val="center"/>
          </w:tcPr>
          <w:p w14:paraId="50752880" w14:textId="77777777" w:rsidR="00C0640D" w:rsidRPr="00C0640D" w:rsidRDefault="00C0640D" w:rsidP="00C0640D">
            <w:pPr>
              <w:spacing w:before="0" w:after="0"/>
              <w:jc w:val="left"/>
              <w:rPr>
                <w:rFonts w:cs="Calibri"/>
                <w:color w:val="000000"/>
                <w:sz w:val="18"/>
                <w:szCs w:val="18"/>
                <w:lang w:val="es-MX"/>
              </w:rPr>
            </w:pPr>
          </w:p>
        </w:tc>
        <w:tc>
          <w:tcPr>
            <w:tcW w:w="1285" w:type="dxa"/>
            <w:tcBorders>
              <w:top w:val="nil"/>
              <w:left w:val="nil"/>
              <w:bottom w:val="single" w:sz="4" w:space="0" w:color="auto"/>
              <w:right w:val="single" w:sz="4" w:space="0" w:color="auto"/>
            </w:tcBorders>
            <w:shd w:val="clear" w:color="auto" w:fill="auto"/>
            <w:noWrap/>
            <w:vAlign w:val="center"/>
          </w:tcPr>
          <w:p w14:paraId="399FA1B9" w14:textId="77777777" w:rsidR="00C0640D" w:rsidRPr="00C0640D" w:rsidRDefault="00C0640D" w:rsidP="00C0640D">
            <w:pPr>
              <w:spacing w:before="0" w:after="0"/>
              <w:jc w:val="left"/>
              <w:rPr>
                <w:rFonts w:cs="Calibri"/>
                <w:color w:val="000000"/>
                <w:sz w:val="18"/>
                <w:szCs w:val="18"/>
                <w:lang w:val="es-MX"/>
              </w:rPr>
            </w:pPr>
          </w:p>
        </w:tc>
      </w:tr>
      <w:tr w:rsidR="0036071D" w:rsidRPr="00C0640D" w14:paraId="189D343D" w14:textId="77777777" w:rsidTr="00B55BE4">
        <w:trPr>
          <w:trHeight w:val="215"/>
          <w:jc w:val="center"/>
        </w:trPr>
        <w:tc>
          <w:tcPr>
            <w:tcW w:w="748" w:type="dxa"/>
            <w:tcBorders>
              <w:top w:val="nil"/>
              <w:left w:val="single" w:sz="4" w:space="0" w:color="auto"/>
              <w:bottom w:val="single" w:sz="4" w:space="0" w:color="auto"/>
              <w:right w:val="single" w:sz="4" w:space="0" w:color="auto"/>
            </w:tcBorders>
            <w:shd w:val="clear" w:color="auto" w:fill="auto"/>
            <w:noWrap/>
            <w:vAlign w:val="center"/>
            <w:hideMark/>
          </w:tcPr>
          <w:p w14:paraId="356612D1" w14:textId="77777777" w:rsidR="0036071D" w:rsidRPr="00C0640D" w:rsidRDefault="0036071D" w:rsidP="00380B87">
            <w:pPr>
              <w:spacing w:before="0" w:after="0"/>
              <w:jc w:val="center"/>
              <w:rPr>
                <w:rFonts w:cs="Calibri"/>
                <w:color w:val="000000"/>
                <w:sz w:val="18"/>
                <w:szCs w:val="18"/>
                <w:lang w:val="es-MX"/>
              </w:rPr>
            </w:pPr>
            <w:r w:rsidRPr="00C0640D">
              <w:rPr>
                <w:rFonts w:cs="Calibri"/>
                <w:color w:val="000000"/>
                <w:sz w:val="18"/>
                <w:szCs w:val="18"/>
                <w:lang w:val="es-MX"/>
              </w:rPr>
              <w:t>n…</w:t>
            </w:r>
          </w:p>
        </w:tc>
        <w:tc>
          <w:tcPr>
            <w:tcW w:w="4114" w:type="dxa"/>
            <w:tcBorders>
              <w:top w:val="nil"/>
              <w:left w:val="nil"/>
              <w:bottom w:val="single" w:sz="4" w:space="0" w:color="auto"/>
              <w:right w:val="single" w:sz="4" w:space="0" w:color="auto"/>
            </w:tcBorders>
            <w:shd w:val="clear" w:color="auto" w:fill="auto"/>
            <w:noWrap/>
            <w:vAlign w:val="center"/>
            <w:hideMark/>
          </w:tcPr>
          <w:p w14:paraId="27ECB458" w14:textId="77777777" w:rsidR="0036071D" w:rsidRPr="00C0640D" w:rsidRDefault="0036071D" w:rsidP="00380B87">
            <w:pPr>
              <w:spacing w:before="0" w:after="0"/>
              <w:jc w:val="left"/>
              <w:rPr>
                <w:rFonts w:cs="Calibri"/>
                <w:color w:val="000000"/>
                <w:sz w:val="18"/>
                <w:szCs w:val="18"/>
                <w:lang w:val="es-MX"/>
              </w:rPr>
            </w:pPr>
            <w:r w:rsidRPr="00C0640D">
              <w:rPr>
                <w:rFonts w:cs="Calibri"/>
                <w:color w:val="000000"/>
                <w:sz w:val="18"/>
                <w:szCs w:val="18"/>
                <w:lang w:val="es-MX"/>
              </w:rPr>
              <w:t> </w:t>
            </w:r>
          </w:p>
        </w:tc>
        <w:tc>
          <w:tcPr>
            <w:tcW w:w="2079" w:type="dxa"/>
            <w:tcBorders>
              <w:top w:val="nil"/>
              <w:left w:val="nil"/>
              <w:bottom w:val="single" w:sz="4" w:space="0" w:color="auto"/>
              <w:right w:val="single" w:sz="4" w:space="0" w:color="auto"/>
            </w:tcBorders>
            <w:shd w:val="clear" w:color="auto" w:fill="auto"/>
            <w:noWrap/>
            <w:vAlign w:val="center"/>
            <w:hideMark/>
          </w:tcPr>
          <w:p w14:paraId="3ECF5455" w14:textId="77777777" w:rsidR="0036071D" w:rsidRPr="00C0640D" w:rsidRDefault="0036071D" w:rsidP="00380B87">
            <w:pPr>
              <w:spacing w:before="0" w:after="0"/>
              <w:jc w:val="left"/>
              <w:rPr>
                <w:rFonts w:cs="Calibri"/>
                <w:color w:val="000000"/>
                <w:sz w:val="18"/>
                <w:szCs w:val="18"/>
                <w:lang w:val="es-MX"/>
              </w:rPr>
            </w:pPr>
            <w:r w:rsidRPr="00C0640D">
              <w:rPr>
                <w:rFonts w:cs="Calibri"/>
                <w:color w:val="000000"/>
                <w:sz w:val="18"/>
                <w:szCs w:val="18"/>
                <w:lang w:val="es-MX"/>
              </w:rPr>
              <w:t> </w:t>
            </w:r>
          </w:p>
        </w:tc>
        <w:tc>
          <w:tcPr>
            <w:tcW w:w="851" w:type="dxa"/>
            <w:tcBorders>
              <w:top w:val="nil"/>
              <w:left w:val="nil"/>
              <w:bottom w:val="single" w:sz="4" w:space="0" w:color="auto"/>
              <w:right w:val="single" w:sz="4" w:space="0" w:color="auto"/>
            </w:tcBorders>
            <w:shd w:val="clear" w:color="auto" w:fill="auto"/>
            <w:noWrap/>
            <w:vAlign w:val="center"/>
            <w:hideMark/>
          </w:tcPr>
          <w:p w14:paraId="32E31BD8" w14:textId="77777777" w:rsidR="0036071D" w:rsidRPr="00C0640D" w:rsidRDefault="0036071D" w:rsidP="00380B87">
            <w:pPr>
              <w:spacing w:before="0" w:after="0"/>
              <w:jc w:val="left"/>
              <w:rPr>
                <w:rFonts w:cs="Calibri"/>
                <w:color w:val="000000"/>
                <w:sz w:val="18"/>
                <w:szCs w:val="18"/>
                <w:lang w:val="es-MX"/>
              </w:rPr>
            </w:pPr>
            <w:r w:rsidRPr="00C0640D">
              <w:rPr>
                <w:rFonts w:cs="Calibri"/>
                <w:color w:val="000000"/>
                <w:sz w:val="18"/>
                <w:szCs w:val="18"/>
                <w:lang w:val="es-MX"/>
              </w:rPr>
              <w:t> </w:t>
            </w:r>
          </w:p>
        </w:tc>
        <w:tc>
          <w:tcPr>
            <w:tcW w:w="1417" w:type="dxa"/>
            <w:tcBorders>
              <w:top w:val="nil"/>
              <w:left w:val="nil"/>
              <w:bottom w:val="single" w:sz="4" w:space="0" w:color="auto"/>
              <w:right w:val="single" w:sz="4" w:space="0" w:color="auto"/>
            </w:tcBorders>
            <w:shd w:val="clear" w:color="auto" w:fill="auto"/>
            <w:noWrap/>
            <w:vAlign w:val="center"/>
            <w:hideMark/>
          </w:tcPr>
          <w:p w14:paraId="4DAFF493" w14:textId="77777777" w:rsidR="0036071D" w:rsidRPr="00C0640D" w:rsidRDefault="0036071D" w:rsidP="00380B87">
            <w:pPr>
              <w:spacing w:before="0" w:after="0"/>
              <w:jc w:val="left"/>
              <w:rPr>
                <w:rFonts w:cs="Calibri"/>
                <w:color w:val="000000"/>
                <w:sz w:val="18"/>
                <w:szCs w:val="18"/>
                <w:lang w:val="es-MX"/>
              </w:rPr>
            </w:pPr>
            <w:r w:rsidRPr="00C0640D">
              <w:rPr>
                <w:rFonts w:cs="Calibri"/>
                <w:color w:val="000000"/>
                <w:sz w:val="18"/>
                <w:szCs w:val="18"/>
                <w:lang w:val="es-MX"/>
              </w:rPr>
              <w:t> </w:t>
            </w:r>
          </w:p>
        </w:tc>
        <w:tc>
          <w:tcPr>
            <w:tcW w:w="1285" w:type="dxa"/>
            <w:tcBorders>
              <w:top w:val="nil"/>
              <w:left w:val="nil"/>
              <w:bottom w:val="single" w:sz="4" w:space="0" w:color="auto"/>
              <w:right w:val="single" w:sz="4" w:space="0" w:color="auto"/>
            </w:tcBorders>
            <w:shd w:val="clear" w:color="auto" w:fill="auto"/>
            <w:noWrap/>
            <w:vAlign w:val="center"/>
            <w:hideMark/>
          </w:tcPr>
          <w:p w14:paraId="724693B3" w14:textId="77777777" w:rsidR="0036071D" w:rsidRPr="00C0640D" w:rsidRDefault="0036071D" w:rsidP="00380B87">
            <w:pPr>
              <w:spacing w:before="0" w:after="0"/>
              <w:jc w:val="left"/>
              <w:rPr>
                <w:rFonts w:cs="Calibri"/>
                <w:color w:val="000000"/>
                <w:sz w:val="18"/>
                <w:szCs w:val="18"/>
                <w:lang w:val="es-MX"/>
              </w:rPr>
            </w:pPr>
            <w:r w:rsidRPr="00C0640D">
              <w:rPr>
                <w:rFonts w:cs="Calibri"/>
                <w:color w:val="000000"/>
                <w:sz w:val="18"/>
                <w:szCs w:val="18"/>
                <w:lang w:val="es-MX"/>
              </w:rPr>
              <w:t> </w:t>
            </w:r>
          </w:p>
        </w:tc>
      </w:tr>
    </w:tbl>
    <w:p w14:paraId="61E9C586" w14:textId="77777777" w:rsidR="0036071D" w:rsidRPr="00D267AA" w:rsidRDefault="0036071D" w:rsidP="0036071D">
      <w:pPr>
        <w:spacing w:before="0"/>
        <w:contextualSpacing/>
        <w:jc w:val="left"/>
        <w:rPr>
          <w:rFonts w:eastAsia="Calibri"/>
          <w:iCs/>
          <w:sz w:val="16"/>
          <w:szCs w:val="16"/>
          <w:lang w:val="es-MX" w:eastAsia="en-US"/>
        </w:rPr>
      </w:pPr>
      <w:r w:rsidRPr="00D267AA">
        <w:rPr>
          <w:rFonts w:eastAsia="Calibri"/>
          <w:iCs/>
          <w:sz w:val="16"/>
          <w:szCs w:val="16"/>
          <w:lang w:val="es-MX" w:eastAsia="en-US"/>
        </w:rPr>
        <w:t>*De la información contenida en el anexo y el hecho que se pretende demostrar.</w:t>
      </w:r>
    </w:p>
    <w:p w14:paraId="604B9CD0" w14:textId="77777777" w:rsidR="0036071D" w:rsidRDefault="0036071D" w:rsidP="0036071D">
      <w:pPr>
        <w:spacing w:before="0"/>
        <w:contextualSpacing/>
        <w:jc w:val="left"/>
        <w:rPr>
          <w:rFonts w:eastAsia="Calibri"/>
          <w:iCs/>
          <w:sz w:val="16"/>
          <w:szCs w:val="16"/>
          <w:lang w:val="es-MX" w:eastAsia="en-US"/>
        </w:rPr>
      </w:pPr>
      <w:r w:rsidRPr="00D267AA">
        <w:rPr>
          <w:rFonts w:eastAsia="Calibri"/>
          <w:iCs/>
          <w:sz w:val="16"/>
          <w:szCs w:val="16"/>
          <w:lang w:val="es-MX" w:eastAsia="en-US"/>
        </w:rPr>
        <w:t>**Indicar título, autor, página, fecha del documento o de su consulta, página de Internet.</w:t>
      </w:r>
    </w:p>
    <w:p w14:paraId="4FCBD06C" w14:textId="77777777" w:rsidR="0036071D" w:rsidRDefault="0036071D" w:rsidP="0036071D">
      <w:pPr>
        <w:spacing w:before="0"/>
        <w:contextualSpacing/>
        <w:jc w:val="left"/>
        <w:rPr>
          <w:rFonts w:eastAsia="Calibri"/>
          <w:sz w:val="16"/>
          <w:szCs w:val="16"/>
          <w:lang w:eastAsia="en-US"/>
        </w:rPr>
      </w:pPr>
      <w:r w:rsidRPr="00D267AA">
        <w:rPr>
          <w:rFonts w:eastAsia="Calibri"/>
          <w:sz w:val="16"/>
          <w:szCs w:val="16"/>
          <w:lang w:eastAsia="en-US"/>
        </w:rPr>
        <w:lastRenderedPageBreak/>
        <w:t>***Indicar si es pública, confidencial, comercial reservada</w:t>
      </w:r>
      <w:r>
        <w:rPr>
          <w:rFonts w:eastAsia="Calibri"/>
          <w:sz w:val="16"/>
          <w:szCs w:val="16"/>
          <w:lang w:eastAsia="en-US"/>
        </w:rPr>
        <w:t>.</w:t>
      </w:r>
    </w:p>
    <w:p w14:paraId="1374207C" w14:textId="77777777" w:rsidR="006A632F" w:rsidRDefault="006A632F" w:rsidP="002559E9">
      <w:pPr>
        <w:pStyle w:val="Prrafodelista"/>
        <w:numPr>
          <w:ilvl w:val="0"/>
          <w:numId w:val="14"/>
        </w:numPr>
        <w:ind w:left="1071" w:hanging="357"/>
        <w:outlineLvl w:val="0"/>
        <w:rPr>
          <w:b/>
        </w:rPr>
      </w:pPr>
      <w:bookmarkStart w:id="3" w:name="_Toc169192177"/>
      <w:r>
        <w:rPr>
          <w:b/>
        </w:rPr>
        <w:t>Aspectos Generales</w:t>
      </w:r>
      <w:bookmarkEnd w:id="3"/>
    </w:p>
    <w:p w14:paraId="690EDE8E" w14:textId="77777777" w:rsidR="005B42A8" w:rsidRDefault="005B42A8" w:rsidP="009C4593">
      <w:pPr>
        <w:pStyle w:val="Prrafodelista"/>
        <w:numPr>
          <w:ilvl w:val="0"/>
          <w:numId w:val="12"/>
        </w:numPr>
        <w:ind w:left="0" w:firstLine="0"/>
      </w:pPr>
      <w:r>
        <w:t xml:space="preserve">Deberá presentar y/o manifestar lo siguiente: </w:t>
      </w:r>
    </w:p>
    <w:p w14:paraId="7A7CDF8C" w14:textId="77777777" w:rsidR="005B42A8" w:rsidRPr="009C4593" w:rsidRDefault="005B42A8" w:rsidP="009C4593">
      <w:pPr>
        <w:pStyle w:val="Textoindependiente2"/>
        <w:numPr>
          <w:ilvl w:val="0"/>
          <w:numId w:val="39"/>
        </w:numPr>
        <w:ind w:left="851" w:hanging="425"/>
        <w:rPr>
          <w:rFonts w:ascii="Montserrat" w:hAnsi="Montserrat"/>
        </w:rPr>
      </w:pPr>
      <w:r w:rsidRPr="009C4593">
        <w:rPr>
          <w:rFonts w:ascii="Montserrat" w:hAnsi="Montserrat"/>
        </w:rPr>
        <w:t xml:space="preserve">Original o copia certificada del acta constitutiva de la empresa con los que se pruebe la existencia legal de esta, así como sus últimas modificaciones. </w:t>
      </w:r>
    </w:p>
    <w:p w14:paraId="239908A1" w14:textId="77777777" w:rsidR="005B42A8" w:rsidRPr="009C4593" w:rsidRDefault="005B42A8" w:rsidP="009C4593">
      <w:pPr>
        <w:pStyle w:val="Textoindependiente2"/>
        <w:numPr>
          <w:ilvl w:val="0"/>
          <w:numId w:val="39"/>
        </w:numPr>
        <w:ind w:left="851" w:hanging="425"/>
        <w:rPr>
          <w:rFonts w:ascii="Montserrat" w:hAnsi="Montserrat"/>
        </w:rPr>
      </w:pPr>
      <w:r w:rsidRPr="009C4593">
        <w:rPr>
          <w:rFonts w:ascii="Montserrat" w:hAnsi="Montserrat"/>
        </w:rPr>
        <w:t xml:space="preserve">Nombre del apoderado o de la persona que en lo sucesivo actuará en su nombre y representación ante esta unidad administrativa, el cual deberá acreditar su personalidad mediante escritura pública o carta poder firmada ante dos testigos y ratificadas las firmas, ante esta misma autoridad o notario público, conforme al artículo 19 del Código Fiscal de la Federación. </w:t>
      </w:r>
    </w:p>
    <w:p w14:paraId="40ECCB40" w14:textId="77777777" w:rsidR="005B42A8" w:rsidRPr="009C4593" w:rsidRDefault="005B42A8" w:rsidP="009C4593">
      <w:pPr>
        <w:pStyle w:val="Textoindependiente2"/>
        <w:numPr>
          <w:ilvl w:val="0"/>
          <w:numId w:val="39"/>
        </w:numPr>
        <w:ind w:left="851" w:hanging="425"/>
        <w:rPr>
          <w:rFonts w:ascii="Montserrat" w:hAnsi="Montserrat"/>
        </w:rPr>
      </w:pPr>
      <w:r w:rsidRPr="009C4593">
        <w:rPr>
          <w:rFonts w:ascii="Montserrat" w:hAnsi="Montserrat"/>
        </w:rPr>
        <w:t xml:space="preserve">Original o copia certificada de la escritura pública, con la que acredite el nombre y las facultades del mandante o poderdante de la empresa. </w:t>
      </w:r>
    </w:p>
    <w:p w14:paraId="573E2A05" w14:textId="77777777" w:rsidR="005B42A8" w:rsidRDefault="005B42A8" w:rsidP="009C4593">
      <w:pPr>
        <w:pStyle w:val="Textoindependiente2"/>
        <w:numPr>
          <w:ilvl w:val="0"/>
          <w:numId w:val="39"/>
        </w:numPr>
        <w:ind w:left="851" w:hanging="425"/>
      </w:pPr>
      <w:r w:rsidRPr="009C4593">
        <w:rPr>
          <w:rFonts w:ascii="Montserrat" w:hAnsi="Montserrat"/>
        </w:rPr>
        <w:t>En el caso de que el país de origen de la empresa exportadora sea signatario de la Convención por la que se suprime el requisito de legalización de los documentos públicos extranjeros, los documentos a que se hacen referencia en los incisos A, B y C, deberán contener la apostilla correspondiente, de conformidad con dicha Convención publicada el 14 de agosto de 1995, en el Diario Oficial de la Federación. En caso contrario, dichos documentos deberán presentarse debidamente legalizados ante las autoridades consulares mexicanas competentes de conformidad con el artículo 546 del Código Federal de Procedimientos Civiles</w:t>
      </w:r>
      <w:r>
        <w:t xml:space="preserve">. </w:t>
      </w:r>
    </w:p>
    <w:p w14:paraId="06DEDE82" w14:textId="77777777" w:rsidR="005B42A8" w:rsidRDefault="005B42A8" w:rsidP="009C4593">
      <w:pPr>
        <w:pStyle w:val="Prrafodelista"/>
        <w:numPr>
          <w:ilvl w:val="0"/>
          <w:numId w:val="12"/>
        </w:numPr>
        <w:ind w:left="0" w:firstLine="0"/>
      </w:pPr>
      <w:r>
        <w:t xml:space="preserve">La empresa productora o exportadora extranjera deberá declarar bajo protesta de decir verdad: </w:t>
      </w:r>
    </w:p>
    <w:p w14:paraId="2F0AC8CA" w14:textId="21B9EC16" w:rsidR="005B42A8" w:rsidRPr="009C4593" w:rsidRDefault="005B42A8" w:rsidP="009C4593">
      <w:pPr>
        <w:pStyle w:val="Textoindependiente2"/>
        <w:numPr>
          <w:ilvl w:val="0"/>
          <w:numId w:val="40"/>
        </w:numPr>
        <w:ind w:left="851"/>
        <w:rPr>
          <w:rFonts w:ascii="Montserrat" w:hAnsi="Montserrat"/>
        </w:rPr>
      </w:pPr>
      <w:r w:rsidRPr="009C4593">
        <w:rPr>
          <w:rFonts w:ascii="Montserrat" w:hAnsi="Montserrat"/>
        </w:rPr>
        <w:t xml:space="preserve">Que no exportó el producto sujeto a la cuota compensatoria durante el </w:t>
      </w:r>
      <w:r w:rsidR="00F57E36">
        <w:rPr>
          <w:rFonts w:ascii="Montserrat" w:hAnsi="Montserrat"/>
        </w:rPr>
        <w:t>periodo</w:t>
      </w:r>
      <w:r w:rsidRPr="009C4593">
        <w:rPr>
          <w:rFonts w:ascii="Montserrat" w:hAnsi="Montserrat"/>
        </w:rPr>
        <w:t xml:space="preserve"> que se investigó. </w:t>
      </w:r>
    </w:p>
    <w:p w14:paraId="4BC5C3A0" w14:textId="77777777" w:rsidR="005B42A8" w:rsidRPr="009C4593" w:rsidRDefault="005B42A8" w:rsidP="009C4593">
      <w:pPr>
        <w:pStyle w:val="Textoindependiente2"/>
        <w:numPr>
          <w:ilvl w:val="0"/>
          <w:numId w:val="40"/>
        </w:numPr>
        <w:ind w:left="851" w:hanging="425"/>
        <w:rPr>
          <w:rFonts w:ascii="Montserrat" w:hAnsi="Montserrat"/>
        </w:rPr>
      </w:pPr>
      <w:r w:rsidRPr="009C4593">
        <w:rPr>
          <w:rFonts w:ascii="Montserrat" w:hAnsi="Montserrat"/>
        </w:rPr>
        <w:t xml:space="preserve">Que no está vinculada con los exportadores o productores del país exportador que son objeto de la cuota antidumping. </w:t>
      </w:r>
    </w:p>
    <w:p w14:paraId="7CEEAD95" w14:textId="3CA86D32" w:rsidR="005B42A8" w:rsidRDefault="005B42A8" w:rsidP="009C4593">
      <w:pPr>
        <w:pStyle w:val="Prrafodelista"/>
        <w:numPr>
          <w:ilvl w:val="0"/>
          <w:numId w:val="12"/>
        </w:numPr>
        <w:ind w:left="0" w:firstLine="0"/>
      </w:pPr>
      <w:r>
        <w:t xml:space="preserve">De conformidad con el artículo 39 del RLCE, si el producto </w:t>
      </w:r>
      <w:r w:rsidR="00AA7199">
        <w:t>investigado</w:t>
      </w:r>
      <w:r>
        <w:t xml:space="preserve"> se clasifica en varios tipos (“códigos”) de producto, la información de ventas</w:t>
      </w:r>
      <w:r>
        <w:rPr>
          <w:rFonts w:ascii="Arial" w:eastAsia="Arial" w:hAnsi="Arial" w:cs="Arial"/>
          <w:b/>
        </w:rPr>
        <w:t xml:space="preserve"> </w:t>
      </w:r>
      <w:r>
        <w:t>debe presentarse por tipo (“código”) de producto</w:t>
      </w:r>
      <w:r w:rsidR="00BE253A">
        <w:t>. Tome en cuenta el apartado “a. Códigos de producto del presente formulario”.</w:t>
      </w:r>
      <w:r>
        <w:t xml:space="preserve"> </w:t>
      </w:r>
    </w:p>
    <w:p w14:paraId="6B8632E0" w14:textId="77777777" w:rsidR="005B42A8" w:rsidRDefault="005B42A8" w:rsidP="009C4593">
      <w:pPr>
        <w:pStyle w:val="Prrafodelista"/>
        <w:numPr>
          <w:ilvl w:val="0"/>
          <w:numId w:val="12"/>
        </w:numPr>
        <w:ind w:left="0" w:firstLine="0"/>
      </w:pPr>
      <w:r>
        <w:t xml:space="preserve">Para el llenado de este formulario es necesario tomar en cuenta las siguientes definiciones: </w:t>
      </w:r>
    </w:p>
    <w:p w14:paraId="165A9E0F" w14:textId="3F29A836" w:rsidR="005B42A8" w:rsidRPr="009C4593" w:rsidRDefault="005B42A8" w:rsidP="005E3410">
      <w:pPr>
        <w:pStyle w:val="Textoindependiente2"/>
        <w:numPr>
          <w:ilvl w:val="0"/>
          <w:numId w:val="46"/>
        </w:numPr>
        <w:rPr>
          <w:rFonts w:ascii="Montserrat" w:hAnsi="Montserrat"/>
        </w:rPr>
      </w:pPr>
      <w:r w:rsidRPr="009C4593">
        <w:rPr>
          <w:rFonts w:ascii="Montserrat" w:eastAsia="Arial" w:hAnsi="Montserrat"/>
        </w:rPr>
        <w:t xml:space="preserve">El </w:t>
      </w:r>
      <w:r w:rsidR="00F57E36">
        <w:rPr>
          <w:rFonts w:ascii="Montserrat" w:eastAsia="Arial" w:hAnsi="Montserrat"/>
        </w:rPr>
        <w:t>periodo</w:t>
      </w:r>
      <w:r w:rsidRPr="009C4593">
        <w:rPr>
          <w:rFonts w:ascii="Montserrat" w:eastAsia="Arial" w:hAnsi="Montserrat"/>
        </w:rPr>
        <w:t xml:space="preserve"> investigado es el tiempo de análisis para demostrar la discriminación de precios. </w:t>
      </w:r>
      <w:r w:rsidR="0037754B" w:rsidRPr="0037754B">
        <w:rPr>
          <w:rFonts w:ascii="Montserrat" w:eastAsia="Arial" w:hAnsi="Montserrat"/>
        </w:rPr>
        <w:t>Este periodo debe</w:t>
      </w:r>
      <w:r w:rsidR="00CE7698">
        <w:rPr>
          <w:rFonts w:ascii="Montserrat" w:eastAsia="Arial" w:hAnsi="Montserrat"/>
        </w:rPr>
        <w:t>rá ser normalmente de un año, y nunca inferior a seis meses</w:t>
      </w:r>
      <w:r w:rsidR="0037754B" w:rsidRPr="0037754B">
        <w:rPr>
          <w:rFonts w:ascii="Montserrat" w:eastAsia="Arial" w:hAnsi="Montserrat"/>
        </w:rPr>
        <w:t>.</w:t>
      </w:r>
    </w:p>
    <w:p w14:paraId="43CF9BC6" w14:textId="7BCBA527" w:rsidR="00A3344D" w:rsidRPr="00A3344D" w:rsidRDefault="005B42A8" w:rsidP="00C70741">
      <w:pPr>
        <w:pStyle w:val="Textoindependiente2"/>
        <w:numPr>
          <w:ilvl w:val="0"/>
          <w:numId w:val="46"/>
        </w:numPr>
        <w:rPr>
          <w:rFonts w:ascii="Montserrat" w:hAnsi="Montserrat"/>
        </w:rPr>
      </w:pPr>
      <w:r w:rsidRPr="009C4593">
        <w:rPr>
          <w:rFonts w:ascii="Montserrat" w:eastAsia="Arial" w:hAnsi="Montserrat"/>
        </w:rPr>
        <w:t xml:space="preserve">Ejemplo: </w:t>
      </w:r>
      <w:r w:rsidR="00AA7199">
        <w:rPr>
          <w:rFonts w:ascii="Montserrat" w:eastAsia="Arial" w:hAnsi="Montserrat"/>
        </w:rPr>
        <w:t>enero</w:t>
      </w:r>
      <w:r w:rsidRPr="009C4593">
        <w:rPr>
          <w:rFonts w:ascii="Montserrat" w:eastAsia="Arial" w:hAnsi="Montserrat"/>
        </w:rPr>
        <w:t>-</w:t>
      </w:r>
      <w:r w:rsidR="00AA7199">
        <w:rPr>
          <w:rFonts w:ascii="Montserrat" w:eastAsia="Arial" w:hAnsi="Montserrat"/>
        </w:rPr>
        <w:t>junio</w:t>
      </w:r>
      <w:r w:rsidR="00AA7199" w:rsidRPr="009C4593">
        <w:rPr>
          <w:rFonts w:ascii="Montserrat" w:eastAsia="Arial" w:hAnsi="Montserrat"/>
        </w:rPr>
        <w:t xml:space="preserve"> </w:t>
      </w:r>
      <w:r w:rsidRPr="009C4593">
        <w:rPr>
          <w:rFonts w:ascii="Montserrat" w:eastAsia="Arial" w:hAnsi="Montserrat"/>
        </w:rPr>
        <w:t xml:space="preserve">de </w:t>
      </w:r>
      <w:r w:rsidR="003A78D3" w:rsidRPr="009C4593">
        <w:rPr>
          <w:rFonts w:ascii="Montserrat" w:eastAsia="Arial" w:hAnsi="Montserrat"/>
        </w:rPr>
        <w:t>20</w:t>
      </w:r>
      <w:r w:rsidR="003A78D3">
        <w:rPr>
          <w:rFonts w:ascii="Montserrat" w:eastAsia="Arial" w:hAnsi="Montserrat"/>
        </w:rPr>
        <w:t>2</w:t>
      </w:r>
      <w:r w:rsidR="00AA7199">
        <w:rPr>
          <w:rFonts w:ascii="Montserrat" w:eastAsia="Arial" w:hAnsi="Montserrat"/>
        </w:rPr>
        <w:t>4</w:t>
      </w:r>
      <w:r w:rsidRPr="009C4593">
        <w:rPr>
          <w:rFonts w:ascii="Montserrat" w:eastAsia="Arial" w:hAnsi="Montserrat"/>
        </w:rPr>
        <w:t xml:space="preserve">. </w:t>
      </w:r>
    </w:p>
    <w:p w14:paraId="7E9DFF06" w14:textId="3B3AF59E" w:rsidR="005B42A8" w:rsidRPr="003D717D" w:rsidRDefault="009C4593" w:rsidP="00C70741">
      <w:pPr>
        <w:pStyle w:val="Prrafodelista"/>
        <w:numPr>
          <w:ilvl w:val="0"/>
          <w:numId w:val="12"/>
        </w:numPr>
        <w:ind w:left="0" w:firstLine="0"/>
      </w:pPr>
      <w:r w:rsidRPr="00A3344D">
        <w:t xml:space="preserve">Presentar los estados financieros auditados de los </w:t>
      </w:r>
      <w:r w:rsidR="00A3344D">
        <w:t>dos</w:t>
      </w:r>
      <w:r w:rsidR="00A3344D" w:rsidRPr="00A3344D">
        <w:t xml:space="preserve"> </w:t>
      </w:r>
      <w:r w:rsidRPr="00A3344D">
        <w:t>últimos ejercicios fiscales, así como los estados financieros anuales y trimestrales que correspondan al período de investigación, aun cuando no estén auditados</w:t>
      </w:r>
      <w:r w:rsidR="003D717D" w:rsidRPr="00C70741">
        <w:rPr>
          <w:rStyle w:val="Refdenotaalpie"/>
          <w:vertAlign w:val="superscript"/>
        </w:rPr>
        <w:footnoteReference w:id="1"/>
      </w:r>
      <w:r w:rsidRPr="00A3344D">
        <w:t xml:space="preserve">. </w:t>
      </w:r>
    </w:p>
    <w:p w14:paraId="0E4D7F7F" w14:textId="77777777" w:rsidR="005B42A8" w:rsidRDefault="005B42A8" w:rsidP="009C4593">
      <w:pPr>
        <w:pStyle w:val="Prrafodelista"/>
        <w:numPr>
          <w:ilvl w:val="0"/>
          <w:numId w:val="12"/>
        </w:numPr>
        <w:ind w:left="0" w:firstLine="0"/>
      </w:pPr>
      <w:r>
        <w:t xml:space="preserve">Anexar, en hojas por separado, cualquier información adicional que considere relevante para propósitos de la determinación del precio de exportación y del valor normal. </w:t>
      </w:r>
    </w:p>
    <w:p w14:paraId="4E20D76B" w14:textId="77777777" w:rsidR="009C4593" w:rsidRDefault="005B42A8" w:rsidP="009C4593">
      <w:pPr>
        <w:pStyle w:val="Prrafodelista"/>
        <w:numPr>
          <w:ilvl w:val="0"/>
          <w:numId w:val="12"/>
        </w:numPr>
        <w:ind w:left="0" w:firstLine="0"/>
      </w:pPr>
      <w:r>
        <w:lastRenderedPageBreak/>
        <w:t xml:space="preserve">La información relativa a las exportaciones deberá incluir tanto las que se internen al mercado mexicano bajo el régimen </w:t>
      </w:r>
      <w:r w:rsidR="009C4593">
        <w:t>temporal,</w:t>
      </w:r>
      <w:r>
        <w:t xml:space="preserve"> así como el definitivo. </w:t>
      </w:r>
    </w:p>
    <w:p w14:paraId="5CF50B1F" w14:textId="77777777" w:rsidR="005B42A8" w:rsidRPr="009C4593" w:rsidRDefault="005B42A8" w:rsidP="009C4593">
      <w:pPr>
        <w:pStyle w:val="Prrafodelista"/>
        <w:numPr>
          <w:ilvl w:val="0"/>
          <w:numId w:val="10"/>
        </w:numPr>
        <w:ind w:left="1797" w:hanging="357"/>
        <w:outlineLvl w:val="1"/>
        <w:rPr>
          <w:b/>
          <w:bCs/>
          <w:lang w:val="es-MX"/>
        </w:rPr>
      </w:pPr>
      <w:bookmarkStart w:id="4" w:name="_Toc169192178"/>
      <w:r w:rsidRPr="009C4593">
        <w:rPr>
          <w:b/>
          <w:bCs/>
          <w:lang w:val="es-MX"/>
        </w:rPr>
        <w:t>Estructura corporativa</w:t>
      </w:r>
      <w:bookmarkEnd w:id="4"/>
      <w:r w:rsidRPr="009C4593">
        <w:rPr>
          <w:b/>
          <w:bCs/>
          <w:lang w:val="es-MX"/>
        </w:rPr>
        <w:t xml:space="preserve"> </w:t>
      </w:r>
    </w:p>
    <w:p w14:paraId="3FB889A4" w14:textId="77777777" w:rsidR="005B42A8" w:rsidRDefault="005B42A8" w:rsidP="009C4593">
      <w:pPr>
        <w:pStyle w:val="Prrafodelista"/>
        <w:numPr>
          <w:ilvl w:val="0"/>
          <w:numId w:val="12"/>
        </w:numPr>
        <w:ind w:left="0" w:firstLine="0"/>
      </w:pPr>
      <w:r>
        <w:t xml:space="preserve">Explicar la estructura corporativa de su empresa. Dicha información deberá incluir: </w:t>
      </w:r>
    </w:p>
    <w:p w14:paraId="25852934" w14:textId="77777777" w:rsidR="005B42A8" w:rsidRDefault="005B42A8" w:rsidP="009C4593">
      <w:pPr>
        <w:pStyle w:val="Prrafodelista"/>
        <w:numPr>
          <w:ilvl w:val="5"/>
          <w:numId w:val="41"/>
        </w:numPr>
      </w:pPr>
      <w:r>
        <w:t xml:space="preserve">Nombre de la empresa matriz y/o controladora. </w:t>
      </w:r>
    </w:p>
    <w:p w14:paraId="008A7474" w14:textId="77777777" w:rsidR="005B42A8" w:rsidRDefault="005B42A8" w:rsidP="009C4593">
      <w:pPr>
        <w:pStyle w:val="Prrafodelista"/>
        <w:numPr>
          <w:ilvl w:val="5"/>
          <w:numId w:val="41"/>
        </w:numPr>
      </w:pPr>
      <w:r>
        <w:t xml:space="preserve">Nombre de las empresas filiales o subsidiarias. </w:t>
      </w:r>
    </w:p>
    <w:p w14:paraId="5AA24155" w14:textId="77777777" w:rsidR="005B42A8" w:rsidRDefault="005B42A8" w:rsidP="009C4593">
      <w:pPr>
        <w:pStyle w:val="Prrafodelista"/>
        <w:numPr>
          <w:ilvl w:val="5"/>
          <w:numId w:val="41"/>
        </w:numPr>
      </w:pPr>
      <w:r>
        <w:t xml:space="preserve">Nombre de cualquier otra empresa vinculada de alguna otra forma con su empresa (por ejemplo: comercializadoras, proveedoras, etc.). </w:t>
      </w:r>
    </w:p>
    <w:p w14:paraId="1DB146C1" w14:textId="77777777" w:rsidR="005B42A8" w:rsidRDefault="005B42A8" w:rsidP="009C4593">
      <w:pPr>
        <w:pStyle w:val="Prrafodelista"/>
        <w:numPr>
          <w:ilvl w:val="5"/>
          <w:numId w:val="41"/>
        </w:numPr>
      </w:pPr>
      <w:r>
        <w:t xml:space="preserve">Proporcionar, en un documento aparte, diagramas de flujo que indiquen la relación existente entre las distintas empresas del corporativo. </w:t>
      </w:r>
    </w:p>
    <w:p w14:paraId="34F41622" w14:textId="0ED07C78" w:rsidR="005B42A8" w:rsidRDefault="005B42A8" w:rsidP="009C4593">
      <w:pPr>
        <w:pStyle w:val="Prrafodelista"/>
        <w:numPr>
          <w:ilvl w:val="5"/>
          <w:numId w:val="41"/>
        </w:numPr>
      </w:pPr>
      <w:r>
        <w:t xml:space="preserve">Indicar cuáles de estas empresas exportaron </w:t>
      </w:r>
      <w:r w:rsidR="009B5F19">
        <w:t>e</w:t>
      </w:r>
      <w:r>
        <w:t xml:space="preserve">l </w:t>
      </w:r>
      <w:r w:rsidR="009B5F19">
        <w:t>producto</w:t>
      </w:r>
      <w:r>
        <w:t xml:space="preserve"> investigad</w:t>
      </w:r>
      <w:r w:rsidR="009B5F19">
        <w:t>o</w:t>
      </w:r>
      <w:r>
        <w:t xml:space="preserve"> a los Estados Unidos Mexicanos durante el </w:t>
      </w:r>
      <w:r w:rsidR="00F57E36">
        <w:t>periodo</w:t>
      </w:r>
      <w:r>
        <w:t xml:space="preserve"> </w:t>
      </w:r>
      <w:r w:rsidR="005E3410">
        <w:t>investigado</w:t>
      </w:r>
      <w:r>
        <w:t xml:space="preserve">. </w:t>
      </w:r>
    </w:p>
    <w:p w14:paraId="1301DCCA" w14:textId="20F727CC" w:rsidR="005B42A8" w:rsidRDefault="005B42A8" w:rsidP="009C4593">
      <w:pPr>
        <w:pStyle w:val="Prrafodelista"/>
        <w:numPr>
          <w:ilvl w:val="5"/>
          <w:numId w:val="41"/>
        </w:numPr>
      </w:pPr>
      <w:r>
        <w:t xml:space="preserve">Indicar cuáles de estas empresas produjeron </w:t>
      </w:r>
      <w:r w:rsidR="009B5F19">
        <w:t>e</w:t>
      </w:r>
      <w:r>
        <w:t xml:space="preserve">l </w:t>
      </w:r>
      <w:r w:rsidR="009B5F19">
        <w:t>producto</w:t>
      </w:r>
      <w:r>
        <w:t xml:space="preserve"> investigad</w:t>
      </w:r>
      <w:r w:rsidR="009B5F19">
        <w:t>o</w:t>
      </w:r>
      <w:r>
        <w:t xml:space="preserve"> durante el </w:t>
      </w:r>
      <w:r w:rsidR="00F57E36">
        <w:t>periodo</w:t>
      </w:r>
      <w:r>
        <w:t xml:space="preserve"> </w:t>
      </w:r>
      <w:r w:rsidR="005E3410">
        <w:t>investigado</w:t>
      </w:r>
      <w:r>
        <w:t xml:space="preserve">. </w:t>
      </w:r>
    </w:p>
    <w:p w14:paraId="497FDAF8" w14:textId="11835962" w:rsidR="005B42A8" w:rsidRDefault="005B42A8" w:rsidP="009C4593">
      <w:pPr>
        <w:pStyle w:val="Prrafodelista"/>
        <w:numPr>
          <w:ilvl w:val="0"/>
          <w:numId w:val="12"/>
        </w:numPr>
        <w:ind w:left="0" w:firstLine="0"/>
      </w:pPr>
      <w:r>
        <w:t xml:space="preserve">Proporcionar la siguiente información sobre los importadores o clientes mexicanos a quienes les vende </w:t>
      </w:r>
      <w:r w:rsidR="009B5F19">
        <w:t>e</w:t>
      </w:r>
      <w:r>
        <w:t xml:space="preserve">l </w:t>
      </w:r>
      <w:r w:rsidR="009B5F19">
        <w:t>producto</w:t>
      </w:r>
      <w:r>
        <w:t xml:space="preserve"> investigad</w:t>
      </w:r>
      <w:r w:rsidR="009B5F19">
        <w:t>o</w:t>
      </w:r>
      <w:r>
        <w:t xml:space="preserve">: </w:t>
      </w:r>
    </w:p>
    <w:p w14:paraId="49002EAA" w14:textId="77777777" w:rsidR="005B42A8" w:rsidRDefault="005B42A8" w:rsidP="009C4593">
      <w:pPr>
        <w:pStyle w:val="Prrafodelista"/>
        <w:numPr>
          <w:ilvl w:val="0"/>
          <w:numId w:val="42"/>
        </w:numPr>
        <w:ind w:left="1134"/>
      </w:pPr>
      <w:r>
        <w:t xml:space="preserve">Razón social de la empresa y RFC. </w:t>
      </w:r>
    </w:p>
    <w:p w14:paraId="270B100B" w14:textId="7708C975" w:rsidR="005B42A8" w:rsidRDefault="005B42A8" w:rsidP="009C4593">
      <w:pPr>
        <w:pStyle w:val="Prrafodelista"/>
        <w:numPr>
          <w:ilvl w:val="0"/>
          <w:numId w:val="42"/>
        </w:numPr>
        <w:ind w:left="1134"/>
      </w:pPr>
      <w:r>
        <w:t>Domicilio</w:t>
      </w:r>
      <w:r w:rsidR="00300186">
        <w:t>,</w:t>
      </w:r>
      <w:r>
        <w:t xml:space="preserve"> </w:t>
      </w:r>
      <w:r w:rsidRPr="009C4593">
        <w:rPr>
          <w:szCs w:val="24"/>
          <w:lang w:val="es-ES_tradnl" w:eastAsia="en-US"/>
        </w:rPr>
        <w:t>inclu</w:t>
      </w:r>
      <w:r w:rsidR="00300186">
        <w:rPr>
          <w:szCs w:val="24"/>
          <w:lang w:val="es-ES_tradnl" w:eastAsia="en-US"/>
        </w:rPr>
        <w:t>ir</w:t>
      </w:r>
      <w:r w:rsidRPr="009C4593">
        <w:rPr>
          <w:szCs w:val="24"/>
          <w:lang w:val="es-ES_tradnl" w:eastAsia="en-US"/>
        </w:rPr>
        <w:t xml:space="preserve"> calle, número interior y/o exterior, colonia, código postal, municipio, alcaldía y entidad federativa)</w:t>
      </w:r>
      <w:r>
        <w:t xml:space="preserve">. </w:t>
      </w:r>
    </w:p>
    <w:p w14:paraId="6E733921" w14:textId="77777777" w:rsidR="005B42A8" w:rsidRDefault="005B42A8" w:rsidP="009C4593">
      <w:pPr>
        <w:pStyle w:val="Prrafodelista"/>
        <w:numPr>
          <w:ilvl w:val="0"/>
          <w:numId w:val="42"/>
        </w:numPr>
        <w:ind w:left="1134"/>
      </w:pPr>
      <w:r>
        <w:t>Teléfono.</w:t>
      </w:r>
    </w:p>
    <w:p w14:paraId="55639D99" w14:textId="77777777" w:rsidR="005B42A8" w:rsidRDefault="005B42A8" w:rsidP="009C4593">
      <w:pPr>
        <w:pStyle w:val="Prrafodelista"/>
        <w:numPr>
          <w:ilvl w:val="0"/>
          <w:numId w:val="42"/>
        </w:numPr>
        <w:ind w:left="1134"/>
      </w:pPr>
      <w:r>
        <w:t xml:space="preserve">Correo electrónico. </w:t>
      </w:r>
    </w:p>
    <w:p w14:paraId="69A1E519" w14:textId="77777777" w:rsidR="005B42A8" w:rsidRDefault="005B42A8" w:rsidP="009C4593">
      <w:pPr>
        <w:pStyle w:val="Prrafodelista"/>
        <w:numPr>
          <w:ilvl w:val="0"/>
          <w:numId w:val="12"/>
        </w:numPr>
        <w:ind w:left="0" w:firstLine="0"/>
      </w:pPr>
      <w:r>
        <w:t xml:space="preserve">Indicar si su empresa ha firmado algún acuerdo por escrito con algún importador mexicano. En caso afirmativo: </w:t>
      </w:r>
    </w:p>
    <w:p w14:paraId="02DEED37" w14:textId="77777777" w:rsidR="005B42A8" w:rsidRDefault="005B42A8" w:rsidP="009C4593">
      <w:pPr>
        <w:pStyle w:val="Prrafodelista"/>
        <w:numPr>
          <w:ilvl w:val="0"/>
          <w:numId w:val="43"/>
        </w:numPr>
        <w:ind w:left="1134"/>
      </w:pPr>
      <w:r>
        <w:t xml:space="preserve">Presentar copia de dicho acuerdo. </w:t>
      </w:r>
    </w:p>
    <w:p w14:paraId="3D3F177F" w14:textId="77777777" w:rsidR="005B42A8" w:rsidRDefault="005B42A8" w:rsidP="009C4593">
      <w:pPr>
        <w:pStyle w:val="Prrafodelista"/>
        <w:numPr>
          <w:ilvl w:val="0"/>
          <w:numId w:val="43"/>
        </w:numPr>
        <w:ind w:left="1134"/>
      </w:pPr>
      <w:r>
        <w:t xml:space="preserve">Indicar si este acuerdo tiene algún efecto sobre el precio pagado por el importador. </w:t>
      </w:r>
    </w:p>
    <w:p w14:paraId="387525AD" w14:textId="77777777" w:rsidR="005B42A8" w:rsidRDefault="005B42A8" w:rsidP="009C4593">
      <w:pPr>
        <w:pStyle w:val="Prrafodelista"/>
        <w:numPr>
          <w:ilvl w:val="0"/>
          <w:numId w:val="12"/>
        </w:numPr>
        <w:ind w:left="0" w:firstLine="0"/>
      </w:pPr>
      <w:r>
        <w:t xml:space="preserve">Declarar si está vinculado con los productores nacionales mexicanos, con los importadores o con los exportadores o productores del país exportador que son objeto de la cuota antidumping. Para estos efectos, el artículo 61 del RLCE señala que existe vinculación: </w:t>
      </w:r>
    </w:p>
    <w:p w14:paraId="013333B8" w14:textId="77777777" w:rsidR="005B42A8" w:rsidRDefault="005B42A8" w:rsidP="009C4593">
      <w:pPr>
        <w:pStyle w:val="Prrafodelista"/>
        <w:numPr>
          <w:ilvl w:val="5"/>
          <w:numId w:val="44"/>
        </w:numPr>
        <w:ind w:left="1134"/>
      </w:pPr>
      <w:r>
        <w:t xml:space="preserve">si uno de ellos ocupa cargos de dirección o responsabilidad en una empresa del otro; </w:t>
      </w:r>
    </w:p>
    <w:p w14:paraId="2453D377" w14:textId="77777777" w:rsidR="005B42A8" w:rsidRDefault="005B42A8" w:rsidP="009C4593">
      <w:pPr>
        <w:pStyle w:val="Prrafodelista"/>
        <w:numPr>
          <w:ilvl w:val="5"/>
          <w:numId w:val="44"/>
        </w:numPr>
        <w:ind w:left="1134"/>
      </w:pPr>
      <w:proofErr w:type="spellStart"/>
      <w:r>
        <w:t>si</w:t>
      </w:r>
      <w:proofErr w:type="spellEnd"/>
      <w:r>
        <w:t xml:space="preserve"> están legalmente reconocidos como asociados en negocios; </w:t>
      </w:r>
    </w:p>
    <w:p w14:paraId="3EE449DC" w14:textId="77777777" w:rsidR="005B42A8" w:rsidRDefault="005B42A8" w:rsidP="009C4593">
      <w:pPr>
        <w:pStyle w:val="Prrafodelista"/>
        <w:numPr>
          <w:ilvl w:val="5"/>
          <w:numId w:val="44"/>
        </w:numPr>
        <w:ind w:left="1134"/>
      </w:pPr>
      <w:proofErr w:type="spellStart"/>
      <w:r>
        <w:t>si</w:t>
      </w:r>
      <w:proofErr w:type="spellEnd"/>
      <w:r>
        <w:t xml:space="preserve"> tienen una relación de patrón trabajador; </w:t>
      </w:r>
    </w:p>
    <w:p w14:paraId="56F242CB" w14:textId="77777777" w:rsidR="005B42A8" w:rsidRDefault="005B42A8" w:rsidP="009C4593">
      <w:pPr>
        <w:pStyle w:val="Prrafodelista"/>
        <w:numPr>
          <w:ilvl w:val="5"/>
          <w:numId w:val="44"/>
        </w:numPr>
        <w:ind w:left="1134"/>
      </w:pPr>
      <w:r>
        <w:t xml:space="preserve">si una persona tiene directa o indirectamente la propiedad, el control o la posesión del cinco por ciento o más de las acciones, partes sociales, aportaciones o títulos en circulación y con derecho a voto en ambos; </w:t>
      </w:r>
    </w:p>
    <w:p w14:paraId="26F93B04" w14:textId="77777777" w:rsidR="005B42A8" w:rsidRDefault="005B42A8" w:rsidP="009C4593">
      <w:pPr>
        <w:pStyle w:val="Prrafodelista"/>
        <w:numPr>
          <w:ilvl w:val="5"/>
          <w:numId w:val="44"/>
        </w:numPr>
        <w:ind w:left="1134"/>
      </w:pPr>
      <w:r>
        <w:t xml:space="preserve">si uno de ellos controla directa o indirectamente al otro; </w:t>
      </w:r>
    </w:p>
    <w:p w14:paraId="4259D70E" w14:textId="77777777" w:rsidR="005B42A8" w:rsidRDefault="005B42A8" w:rsidP="009C4593">
      <w:pPr>
        <w:pStyle w:val="Prrafodelista"/>
        <w:numPr>
          <w:ilvl w:val="5"/>
          <w:numId w:val="44"/>
        </w:numPr>
        <w:ind w:left="1134"/>
      </w:pPr>
      <w:r>
        <w:t xml:space="preserve">si ambos están controlados directa o indirectamente por un tercero; </w:t>
      </w:r>
    </w:p>
    <w:p w14:paraId="0B9BFC52" w14:textId="77777777" w:rsidR="00C0640D" w:rsidRDefault="005B42A8" w:rsidP="00C0640D">
      <w:pPr>
        <w:pStyle w:val="Prrafodelista"/>
        <w:numPr>
          <w:ilvl w:val="5"/>
          <w:numId w:val="44"/>
        </w:numPr>
        <w:ind w:left="1134"/>
      </w:pPr>
      <w:proofErr w:type="spellStart"/>
      <w:r>
        <w:t>si</w:t>
      </w:r>
      <w:proofErr w:type="spellEnd"/>
      <w:r>
        <w:t xml:space="preserve"> juntos controlan directa o indirectamente a una tercera persona, o si son de la misma familia</w:t>
      </w:r>
      <w:r w:rsidR="00C0640D">
        <w:t>.</w:t>
      </w:r>
    </w:p>
    <w:p w14:paraId="7A2B8D28" w14:textId="77777777" w:rsidR="00C0640D" w:rsidRDefault="00C0640D" w:rsidP="00C0640D"/>
    <w:p w14:paraId="0A6409BB" w14:textId="77777777" w:rsidR="001F3DB6" w:rsidRPr="000E3D2F" w:rsidRDefault="000E3D2F" w:rsidP="002559E9">
      <w:pPr>
        <w:pStyle w:val="Prrafodelista"/>
        <w:numPr>
          <w:ilvl w:val="0"/>
          <w:numId w:val="10"/>
        </w:numPr>
        <w:ind w:left="1797" w:hanging="357"/>
        <w:outlineLvl w:val="1"/>
        <w:rPr>
          <w:b/>
          <w:bCs/>
          <w:lang w:val="es-MX"/>
        </w:rPr>
      </w:pPr>
      <w:bookmarkStart w:id="5" w:name="_Toc169192179"/>
      <w:r>
        <w:rPr>
          <w:b/>
          <w:bCs/>
          <w:lang w:val="es-MX"/>
        </w:rPr>
        <w:lastRenderedPageBreak/>
        <w:t>I</w:t>
      </w:r>
      <w:r w:rsidRPr="000E3D2F">
        <w:rPr>
          <w:b/>
          <w:bCs/>
          <w:lang w:val="es-MX"/>
        </w:rPr>
        <w:t>nformación del representante legal</w:t>
      </w:r>
      <w:bookmarkEnd w:id="5"/>
      <w:r w:rsidRPr="000E3D2F">
        <w:rPr>
          <w:b/>
          <w:bCs/>
          <w:lang w:val="es-MX"/>
        </w:rPr>
        <w:t xml:space="preserve"> </w:t>
      </w:r>
    </w:p>
    <w:p w14:paraId="3AD6144A" w14:textId="77777777" w:rsidR="009C4593" w:rsidRPr="009C4593" w:rsidRDefault="009C4593" w:rsidP="009C4593">
      <w:pPr>
        <w:pStyle w:val="Prrafodelista"/>
        <w:numPr>
          <w:ilvl w:val="0"/>
          <w:numId w:val="12"/>
        </w:numPr>
        <w:ind w:left="0" w:firstLine="0"/>
        <w:rPr>
          <w:rFonts w:cs="Arial"/>
        </w:rPr>
      </w:pPr>
      <w:r w:rsidRPr="009C4593">
        <w:rPr>
          <w:rFonts w:cs="Arial"/>
        </w:rPr>
        <w:t xml:space="preserve">Proporcionar la siguiente información de su representante legal conforme a lo dispuesto por el artículo 51 de la LCE: </w:t>
      </w:r>
    </w:p>
    <w:p w14:paraId="41D52E0E" w14:textId="77777777" w:rsidR="009C4593" w:rsidRPr="009C4593" w:rsidRDefault="009C4593" w:rsidP="009C4593">
      <w:pPr>
        <w:numPr>
          <w:ilvl w:val="0"/>
          <w:numId w:val="22"/>
        </w:numPr>
        <w:jc w:val="left"/>
        <w:rPr>
          <w:rFonts w:cs="Arial"/>
        </w:rPr>
      </w:pPr>
      <w:r w:rsidRPr="009C4593">
        <w:rPr>
          <w:rFonts w:cs="Arial"/>
        </w:rPr>
        <w:t xml:space="preserve">Nombre completo. </w:t>
      </w:r>
    </w:p>
    <w:p w14:paraId="2A549A64" w14:textId="27258AF0" w:rsidR="009C4593" w:rsidRPr="009C4593" w:rsidRDefault="009C4593" w:rsidP="009C4593">
      <w:pPr>
        <w:numPr>
          <w:ilvl w:val="0"/>
          <w:numId w:val="22"/>
        </w:numPr>
        <w:jc w:val="left"/>
        <w:rPr>
          <w:rFonts w:cs="Arial"/>
        </w:rPr>
      </w:pPr>
      <w:r w:rsidRPr="009C4593">
        <w:rPr>
          <w:rFonts w:cs="Arial"/>
        </w:rPr>
        <w:t>Domicilio (inclu</w:t>
      </w:r>
      <w:r w:rsidR="00CB7FBF">
        <w:rPr>
          <w:rFonts w:cs="Arial"/>
        </w:rPr>
        <w:t>ir</w:t>
      </w:r>
      <w:r w:rsidRPr="009C4593">
        <w:rPr>
          <w:rFonts w:cs="Arial"/>
        </w:rPr>
        <w:t xml:space="preserve"> calle, número interior y/o exterior, colonia, código postal, municipio, alcaldía y entidad federativa). </w:t>
      </w:r>
    </w:p>
    <w:p w14:paraId="0AB3B6DD" w14:textId="77777777" w:rsidR="009C4593" w:rsidRPr="009C4593" w:rsidRDefault="009C4593" w:rsidP="009C4593">
      <w:pPr>
        <w:numPr>
          <w:ilvl w:val="0"/>
          <w:numId w:val="22"/>
        </w:numPr>
        <w:jc w:val="left"/>
        <w:rPr>
          <w:rFonts w:cs="Arial"/>
        </w:rPr>
      </w:pPr>
      <w:r w:rsidRPr="009C4593">
        <w:rPr>
          <w:rFonts w:cs="Arial"/>
        </w:rPr>
        <w:t>Teléfono.</w:t>
      </w:r>
    </w:p>
    <w:p w14:paraId="2B7AE92B" w14:textId="77777777" w:rsidR="009C4593" w:rsidRPr="009C4593" w:rsidRDefault="009C4593" w:rsidP="009C4593">
      <w:pPr>
        <w:numPr>
          <w:ilvl w:val="0"/>
          <w:numId w:val="22"/>
        </w:numPr>
        <w:jc w:val="left"/>
        <w:rPr>
          <w:rFonts w:cs="Arial"/>
        </w:rPr>
      </w:pPr>
      <w:r w:rsidRPr="009C4593">
        <w:rPr>
          <w:rFonts w:cs="Arial"/>
        </w:rPr>
        <w:t xml:space="preserve">Correo electrónico. </w:t>
      </w:r>
    </w:p>
    <w:p w14:paraId="254FE8E5" w14:textId="77777777" w:rsidR="009C4593" w:rsidRPr="009C4593" w:rsidRDefault="009C4593" w:rsidP="009C4593">
      <w:pPr>
        <w:numPr>
          <w:ilvl w:val="0"/>
          <w:numId w:val="22"/>
        </w:numPr>
        <w:jc w:val="left"/>
        <w:rPr>
          <w:rFonts w:cs="Arial"/>
        </w:rPr>
      </w:pPr>
      <w:r w:rsidRPr="009C4593">
        <w:rPr>
          <w:rFonts w:cs="Arial"/>
        </w:rPr>
        <w:t xml:space="preserve">Copia de su identificación oficial vigente (en caso de pertenecer al consejo de administración de la empresa). </w:t>
      </w:r>
    </w:p>
    <w:p w14:paraId="05A65D9B" w14:textId="77777777" w:rsidR="001F3DB6" w:rsidRPr="00B33E1A" w:rsidRDefault="009C4593" w:rsidP="009C4593">
      <w:pPr>
        <w:numPr>
          <w:ilvl w:val="0"/>
          <w:numId w:val="22"/>
        </w:numPr>
        <w:jc w:val="left"/>
        <w:rPr>
          <w:rFonts w:eastAsia="Calibri" w:cs="Arial"/>
          <w:lang w:val="es-MX" w:eastAsia="ko-KR"/>
        </w:rPr>
      </w:pPr>
      <w:r w:rsidRPr="009C4593">
        <w:rPr>
          <w:rFonts w:cs="Arial"/>
        </w:rPr>
        <w:t>Copia certificada de la cédula profesional</w:t>
      </w:r>
      <w:r w:rsidR="00B823D0" w:rsidRPr="00B33E1A">
        <w:rPr>
          <w:rFonts w:eastAsia="Calibri" w:cs="Arial"/>
          <w:lang w:val="es-MX" w:eastAsia="ko-KR"/>
        </w:rPr>
        <w:t xml:space="preserve">. </w:t>
      </w:r>
    </w:p>
    <w:p w14:paraId="5A61B090" w14:textId="77777777" w:rsidR="001F3DB6" w:rsidRPr="000E3D2F" w:rsidRDefault="000E3D2F" w:rsidP="002559E9">
      <w:pPr>
        <w:pStyle w:val="Prrafodelista"/>
        <w:numPr>
          <w:ilvl w:val="0"/>
          <w:numId w:val="10"/>
        </w:numPr>
        <w:ind w:left="1797" w:hanging="357"/>
        <w:outlineLvl w:val="1"/>
        <w:rPr>
          <w:b/>
          <w:bCs/>
          <w:lang w:val="es-MX"/>
        </w:rPr>
      </w:pPr>
      <w:bookmarkStart w:id="6" w:name="_Toc169192180"/>
      <w:r>
        <w:rPr>
          <w:b/>
          <w:bCs/>
          <w:lang w:val="es-MX"/>
        </w:rPr>
        <w:t>Identificación de la investigación</w:t>
      </w:r>
      <w:bookmarkEnd w:id="6"/>
    </w:p>
    <w:p w14:paraId="70BF796C" w14:textId="77777777" w:rsidR="001F3DB6" w:rsidRDefault="00B823D0" w:rsidP="008C197A">
      <w:pPr>
        <w:pStyle w:val="Prrafodelista"/>
        <w:numPr>
          <w:ilvl w:val="0"/>
          <w:numId w:val="12"/>
        </w:numPr>
        <w:ind w:left="0" w:firstLine="0"/>
      </w:pPr>
      <w:r w:rsidRPr="002D6514">
        <w:rPr>
          <w:rFonts w:cs="Arial"/>
        </w:rPr>
        <w:t>Proporcionar</w:t>
      </w:r>
      <w:r>
        <w:t xml:space="preserve"> la siguiente información: </w:t>
      </w:r>
    </w:p>
    <w:p w14:paraId="7CA220C3" w14:textId="1ED2E2C7" w:rsidR="001F3DB6" w:rsidRDefault="00CB7FBF" w:rsidP="009C4593">
      <w:pPr>
        <w:pStyle w:val="Prrafodelista"/>
        <w:numPr>
          <w:ilvl w:val="5"/>
          <w:numId w:val="45"/>
        </w:numPr>
        <w:ind w:left="993" w:hanging="426"/>
      </w:pPr>
      <w:r>
        <w:t xml:space="preserve">Producto </w:t>
      </w:r>
      <w:r w:rsidR="00B823D0">
        <w:t>investigad</w:t>
      </w:r>
      <w:r>
        <w:t>o</w:t>
      </w:r>
      <w:r w:rsidR="00B823D0">
        <w:t xml:space="preserve">. </w:t>
      </w:r>
    </w:p>
    <w:p w14:paraId="72CFD4D8" w14:textId="0BB114C6" w:rsidR="001F3DB6" w:rsidRDefault="00B823D0" w:rsidP="009C4593">
      <w:pPr>
        <w:pStyle w:val="Prrafodelista"/>
        <w:numPr>
          <w:ilvl w:val="5"/>
          <w:numId w:val="45"/>
        </w:numPr>
        <w:ind w:left="993" w:hanging="426"/>
      </w:pPr>
      <w:r>
        <w:t>País de origen de</w:t>
      </w:r>
      <w:r w:rsidR="00CB7FBF">
        <w:t>l</w:t>
      </w:r>
      <w:r>
        <w:t xml:space="preserve"> </w:t>
      </w:r>
      <w:r w:rsidR="00CB7FBF">
        <w:t>producto</w:t>
      </w:r>
      <w:r>
        <w:t xml:space="preserve"> investigad</w:t>
      </w:r>
      <w:r w:rsidR="00CB7FBF">
        <w:t>o</w:t>
      </w:r>
      <w:r>
        <w:t xml:space="preserve">. </w:t>
      </w:r>
    </w:p>
    <w:p w14:paraId="2A2553FD" w14:textId="1B252A69" w:rsidR="001F3DB6" w:rsidRDefault="00B823D0" w:rsidP="009C4593">
      <w:pPr>
        <w:pStyle w:val="Prrafodelista"/>
        <w:numPr>
          <w:ilvl w:val="5"/>
          <w:numId w:val="45"/>
        </w:numPr>
        <w:ind w:left="993" w:hanging="426"/>
      </w:pPr>
      <w:r>
        <w:t xml:space="preserve">Fracción arancelaria por la que ingresa </w:t>
      </w:r>
      <w:r w:rsidR="00CB7FBF">
        <w:t>el producto</w:t>
      </w:r>
      <w:r>
        <w:t xml:space="preserve"> investigad</w:t>
      </w:r>
      <w:r w:rsidR="00CB7FBF">
        <w:t>o</w:t>
      </w:r>
      <w:r>
        <w:t xml:space="preserve"> (código y descripción). </w:t>
      </w:r>
    </w:p>
    <w:p w14:paraId="7513CB93" w14:textId="77777777" w:rsidR="00EE5F1F" w:rsidRPr="00EE5F1F" w:rsidRDefault="00EE5F1F" w:rsidP="002559E9">
      <w:pPr>
        <w:pStyle w:val="Prrafodelista"/>
        <w:numPr>
          <w:ilvl w:val="0"/>
          <w:numId w:val="10"/>
        </w:numPr>
        <w:ind w:left="1797" w:hanging="357"/>
        <w:outlineLvl w:val="1"/>
        <w:rPr>
          <w:b/>
          <w:bCs/>
          <w:lang w:val="es-MX"/>
        </w:rPr>
      </w:pPr>
      <w:bookmarkStart w:id="7" w:name="_Toc165286925"/>
      <w:bookmarkStart w:id="8" w:name="_Toc169192181"/>
      <w:r w:rsidRPr="00EE5F1F">
        <w:rPr>
          <w:b/>
          <w:bCs/>
          <w:lang w:val="es-MX"/>
        </w:rPr>
        <w:t>Indicadores de la empresa exportadora</w:t>
      </w:r>
      <w:bookmarkEnd w:id="7"/>
      <w:bookmarkEnd w:id="8"/>
    </w:p>
    <w:p w14:paraId="1375CF39" w14:textId="7BD8BE94" w:rsidR="00EE5F1F" w:rsidRPr="00C0640D" w:rsidRDefault="00EE5F1F" w:rsidP="008C197A">
      <w:pPr>
        <w:pStyle w:val="Prrafodelista"/>
        <w:numPr>
          <w:ilvl w:val="0"/>
          <w:numId w:val="12"/>
        </w:numPr>
        <w:ind w:left="0" w:firstLine="0"/>
      </w:pPr>
      <w:r w:rsidRPr="00EE5F1F">
        <w:t>Proporcione el valor de las ventas totales del corporativo (tanto en la moneda del país de origen como en dólares de los Estados Unidos de América</w:t>
      </w:r>
      <w:r w:rsidRPr="00C0640D">
        <w:t xml:space="preserve">, especificando el tipo de cambio empleado) durante el periodo investigado, siguiendo el formato del Diagrama 1. </w:t>
      </w:r>
      <w:r w:rsidR="00CB7FBF">
        <w:t>r</w:t>
      </w:r>
      <w:r w:rsidRPr="00C0640D">
        <w:t xml:space="preserve">eporte los datos en forma acumulada. Indique las fuentes de su información. Los totales de los valores deben coincidir con los totales de los Anexos </w:t>
      </w:r>
      <w:r w:rsidR="002213B9" w:rsidRPr="00C0640D">
        <w:t>1</w:t>
      </w:r>
      <w:r w:rsidRPr="00C0640D">
        <w:t xml:space="preserve">, </w:t>
      </w:r>
      <w:r w:rsidR="002213B9" w:rsidRPr="00C0640D">
        <w:t>4 y 5</w:t>
      </w:r>
      <w:r w:rsidRPr="00C0640D">
        <w:t>.</w:t>
      </w:r>
    </w:p>
    <w:p w14:paraId="299B8B42" w14:textId="45143C0F" w:rsidR="00EE5F1F" w:rsidRPr="00C0640D" w:rsidRDefault="00EE5F1F" w:rsidP="008C197A">
      <w:pPr>
        <w:pStyle w:val="Prrafodelista"/>
        <w:numPr>
          <w:ilvl w:val="0"/>
          <w:numId w:val="12"/>
        </w:numPr>
        <w:ind w:left="0" w:firstLine="0"/>
      </w:pPr>
      <w:bookmarkStart w:id="9" w:name="_Ref166587020"/>
      <w:r w:rsidRPr="00C0640D">
        <w:t>Para los códigos de producto</w:t>
      </w:r>
      <w:r w:rsidRPr="00C0640D">
        <w:rPr>
          <w:vertAlign w:val="superscript"/>
        </w:rPr>
        <w:footnoteReference w:id="2"/>
      </w:r>
      <w:r w:rsidRPr="00C0640D">
        <w:t xml:space="preserve"> objeto de investigación, proporcione el valor y volumen </w:t>
      </w:r>
      <w:r w:rsidRPr="00C0640D">
        <w:rPr>
          <w:rFonts w:cs="Arial"/>
        </w:rPr>
        <w:t>acumulados</w:t>
      </w:r>
      <w:r w:rsidRPr="00C0640D">
        <w:t xml:space="preserve"> por mes de las ventas totales al mercado interno, al mercado mexicano y a cada uno de los mercados de exportación restantes, efectuadas durante el periodo investigado. Utilice el formato del Anexo </w:t>
      </w:r>
      <w:r w:rsidR="002213B9" w:rsidRPr="00C0640D">
        <w:t>2</w:t>
      </w:r>
      <w:r w:rsidRPr="00C0640D">
        <w:t xml:space="preserve">. Especifique las fuentes de información empleadas en cada caso. Esta información será cotejada contra sus registros de ventas por mes y por </w:t>
      </w:r>
      <w:r w:rsidR="00CB7FBF">
        <w:t>producto investigado</w:t>
      </w:r>
      <w:r w:rsidR="00CB7FBF" w:rsidRPr="00C0640D">
        <w:t xml:space="preserve"> </w:t>
      </w:r>
      <w:r w:rsidRPr="00C0640D">
        <w:t>durante el procedimiento de verificación. Para código idéntico o similar a los exportados a los Estados Unidos Mexicanos, deberá incluir una explicación del significado de cada dígito, letra o símbolo empleado, así como una descripción del producto.</w:t>
      </w:r>
      <w:bookmarkEnd w:id="9"/>
      <w:r w:rsidRPr="00C0640D">
        <w:t xml:space="preserve"> </w:t>
      </w:r>
    </w:p>
    <w:p w14:paraId="4F3A3CBD" w14:textId="77777777" w:rsidR="00EE5F1F" w:rsidRPr="00C0640D" w:rsidRDefault="00EE5F1F" w:rsidP="008C197A">
      <w:pPr>
        <w:pStyle w:val="Prrafodelista"/>
        <w:numPr>
          <w:ilvl w:val="0"/>
          <w:numId w:val="12"/>
        </w:numPr>
        <w:ind w:left="0" w:firstLine="0"/>
      </w:pPr>
      <w:r w:rsidRPr="00C0640D">
        <w:t xml:space="preserve">La empresa deberá proporcionar el total de ventas de la empresa que produce el producto objeto de investigación, en valor y volumen, efectuadas en el periodo investigado, desglosadas por código de producto y por mercado. Utilice el formato del Anexo </w:t>
      </w:r>
      <w:r w:rsidR="002213B9" w:rsidRPr="00C0640D">
        <w:t>2</w:t>
      </w:r>
      <w:r w:rsidRPr="00C0640D">
        <w:t>.</w:t>
      </w:r>
    </w:p>
    <w:p w14:paraId="08390FBB" w14:textId="6EE5DF3A" w:rsidR="00EE5F1F" w:rsidRPr="00C0640D" w:rsidRDefault="00EE5F1F" w:rsidP="008C197A">
      <w:pPr>
        <w:pStyle w:val="Prrafodelista"/>
        <w:numPr>
          <w:ilvl w:val="0"/>
          <w:numId w:val="12"/>
        </w:numPr>
        <w:ind w:left="0" w:firstLine="0"/>
      </w:pPr>
      <w:r w:rsidRPr="00C0640D">
        <w:t>Aporte la estructura de costos que utiliza su empresa e incluya la participación porcentual del costo total de producción que se utiliza en la fabricación de un (kilogramo, pieza, tonelada, etc</w:t>
      </w:r>
      <w:r w:rsidR="00350794" w:rsidRPr="00C0640D">
        <w:t>.</w:t>
      </w:r>
      <w:r w:rsidRPr="00C0640D">
        <w:t xml:space="preserve">, de acuerdo con la unidad de medida relevante del </w:t>
      </w:r>
      <w:r w:rsidR="009B5F19">
        <w:t>producto</w:t>
      </w:r>
      <w:r w:rsidRPr="00C0640D">
        <w:t xml:space="preserve"> objeto de investigación). del </w:t>
      </w:r>
      <w:r w:rsidR="00CB7FBF">
        <w:t xml:space="preserve">producto </w:t>
      </w:r>
      <w:r w:rsidRPr="00C0640D">
        <w:t>investigad</w:t>
      </w:r>
      <w:r w:rsidR="00CB7FBF">
        <w:t>o</w:t>
      </w:r>
      <w:r w:rsidRPr="00C0640D">
        <w:t xml:space="preserve">. Utilice el formato del Anexo </w:t>
      </w:r>
      <w:r w:rsidR="002213B9" w:rsidRPr="00C0640D">
        <w:t>3</w:t>
      </w:r>
      <w:r w:rsidRPr="00C0640D">
        <w:t xml:space="preserve">. </w:t>
      </w:r>
    </w:p>
    <w:p w14:paraId="101D3016" w14:textId="77777777" w:rsidR="00EE5F1F" w:rsidRDefault="00EE5F1F" w:rsidP="008C197A">
      <w:pPr>
        <w:pStyle w:val="Prrafodelista"/>
        <w:numPr>
          <w:ilvl w:val="0"/>
          <w:numId w:val="12"/>
        </w:numPr>
        <w:ind w:left="0" w:firstLine="0"/>
      </w:pPr>
      <w:r w:rsidRPr="00EE5F1F">
        <w:t>Proporcione la documentación que sustente la determinación de cada uno de los elementos.</w:t>
      </w:r>
    </w:p>
    <w:p w14:paraId="4ACA637B" w14:textId="77777777" w:rsidR="00095818" w:rsidRPr="00C26E87" w:rsidRDefault="00095818" w:rsidP="002559E9">
      <w:pPr>
        <w:pStyle w:val="Prrafodelista"/>
        <w:numPr>
          <w:ilvl w:val="0"/>
          <w:numId w:val="10"/>
        </w:numPr>
        <w:ind w:left="1797" w:hanging="357"/>
        <w:outlineLvl w:val="1"/>
        <w:rPr>
          <w:b/>
          <w:bCs/>
          <w:lang w:val="es-MX"/>
        </w:rPr>
      </w:pPr>
      <w:bookmarkStart w:id="10" w:name="_Toc165286926"/>
      <w:bookmarkStart w:id="11" w:name="_Toc169192182"/>
      <w:r w:rsidRPr="00C26E87">
        <w:rPr>
          <w:b/>
          <w:bCs/>
          <w:lang w:val="es-MX"/>
        </w:rPr>
        <w:lastRenderedPageBreak/>
        <w:t>Sistemas de distribución</w:t>
      </w:r>
      <w:bookmarkEnd w:id="10"/>
      <w:bookmarkEnd w:id="11"/>
    </w:p>
    <w:p w14:paraId="515734F5" w14:textId="03B1A584" w:rsidR="00A32B43" w:rsidRDefault="00A32B43" w:rsidP="008C197A">
      <w:pPr>
        <w:pStyle w:val="Prrafodelista"/>
        <w:numPr>
          <w:ilvl w:val="0"/>
          <w:numId w:val="12"/>
        </w:numPr>
        <w:ind w:left="0" w:firstLine="0"/>
      </w:pPr>
      <w:r w:rsidRPr="002D6514">
        <w:rPr>
          <w:rFonts w:cs="Arial"/>
        </w:rPr>
        <w:t>Describa</w:t>
      </w:r>
      <w:r>
        <w:t xml:space="preserve"> detalladamente los canales de distribución, tanto en el mercado interno como en sus mercados de exportación, incluido el mercado mexicano. Incluya un diagrama de flujo.</w:t>
      </w:r>
    </w:p>
    <w:p w14:paraId="19977B97" w14:textId="77777777" w:rsidR="00A32B43" w:rsidRDefault="00A32B43" w:rsidP="008C197A">
      <w:pPr>
        <w:pStyle w:val="Prrafodelista"/>
        <w:numPr>
          <w:ilvl w:val="0"/>
          <w:numId w:val="12"/>
        </w:numPr>
        <w:ind w:left="0" w:firstLine="0"/>
      </w:pPr>
      <w:r w:rsidRPr="002D6514">
        <w:rPr>
          <w:rFonts w:cs="Arial"/>
        </w:rPr>
        <w:t>Indique</w:t>
      </w:r>
      <w:r>
        <w:t xml:space="preserve"> si vende a clientes relacionados en el mercado interno o en sus mercados de exportación, señale si los precios y/o términos de venta son distintos a los aplicables a clientes no relacionados. </w:t>
      </w:r>
    </w:p>
    <w:p w14:paraId="636D0880" w14:textId="2322743B" w:rsidR="00A32B43" w:rsidRDefault="00A32B43" w:rsidP="008C197A">
      <w:pPr>
        <w:pStyle w:val="Prrafodelista"/>
        <w:numPr>
          <w:ilvl w:val="0"/>
          <w:numId w:val="12"/>
        </w:numPr>
        <w:ind w:left="0" w:firstLine="0"/>
      </w:pPr>
      <w:r>
        <w:t xml:space="preserve">De </w:t>
      </w:r>
      <w:r w:rsidRPr="002D6514">
        <w:rPr>
          <w:rFonts w:cs="Arial"/>
        </w:rPr>
        <w:t>ser</w:t>
      </w:r>
      <w:r>
        <w:t xml:space="preserve"> el caso y tomando en cuenta las preguntas anteriores, explique cómo determina los precios de venta con las empresas comercializadoras a la</w:t>
      </w:r>
      <w:r w:rsidR="00C26E87">
        <w:t>s</w:t>
      </w:r>
      <w:r>
        <w:t xml:space="preserve"> que vende </w:t>
      </w:r>
      <w:r w:rsidR="00C26E87">
        <w:t>el producto</w:t>
      </w:r>
      <w:r>
        <w:t xml:space="preserve"> investigad</w:t>
      </w:r>
      <w:r w:rsidR="00C26E87">
        <w:t>o</w:t>
      </w:r>
      <w:r>
        <w:t xml:space="preserve">. Señale si celebró algún contrato o acuerdo con alguna entidad, de ser el caso, presente el contrato o acuerdo correspondiente, así como el porcentaje pactado correspondiente al margen de reventa que obtiene la empresa comercializadora y explique cómo se registra contablemente. Presente las pruebas documentales que respalden su respuesta. </w:t>
      </w:r>
    </w:p>
    <w:p w14:paraId="68EBFCA0" w14:textId="37CDDFB2" w:rsidR="00A32B43" w:rsidRDefault="00A32B43" w:rsidP="008C197A">
      <w:pPr>
        <w:pStyle w:val="Prrafodelista"/>
        <w:numPr>
          <w:ilvl w:val="0"/>
          <w:numId w:val="12"/>
        </w:numPr>
        <w:ind w:left="0" w:firstLine="0"/>
      </w:pPr>
      <w:r w:rsidRPr="002D6514">
        <w:rPr>
          <w:rFonts w:cs="Arial"/>
        </w:rPr>
        <w:t>Explique</w:t>
      </w:r>
      <w:r>
        <w:t xml:space="preserve"> detalladamente si su empresa (la compareciente en el presente procedimiento) tiene la responsabilidad total de la planificación, la gestión y el control de las funciones de fabricación</w:t>
      </w:r>
      <w:r w:rsidR="00C26E87">
        <w:t>; si</w:t>
      </w:r>
      <w:r>
        <w:t xml:space="preserve"> asumen el costo de producción, controlan la gestión de inventarios de materias primas, productos semielaborados y terminados, asignación de pedidos, atención al cliente en cuanto a plazos de entrega y logística, si estas asumen los costos de las reclamaciones técnicas, logísticas y de corrección y ajuste de precios.</w:t>
      </w:r>
    </w:p>
    <w:p w14:paraId="40477611" w14:textId="77777777" w:rsidR="00A32B43" w:rsidRDefault="00A32B43" w:rsidP="008C197A">
      <w:pPr>
        <w:pStyle w:val="Prrafodelista"/>
        <w:numPr>
          <w:ilvl w:val="0"/>
          <w:numId w:val="12"/>
        </w:numPr>
        <w:ind w:left="0" w:firstLine="0"/>
      </w:pPr>
      <w:r>
        <w:t>Si sus exportaciones llegan a los Estados Unidos Mexicanos a través de otro país, describa los canales de distribución en dicho país. Incluya un diagrama de flujo.</w:t>
      </w:r>
    </w:p>
    <w:p w14:paraId="10895241" w14:textId="77777777" w:rsidR="00A32B43" w:rsidRDefault="00A32B43" w:rsidP="008C197A">
      <w:pPr>
        <w:pStyle w:val="Prrafodelista"/>
        <w:numPr>
          <w:ilvl w:val="0"/>
          <w:numId w:val="12"/>
        </w:numPr>
        <w:ind w:left="0" w:firstLine="0"/>
      </w:pPr>
      <w:r w:rsidRPr="002D6514">
        <w:rPr>
          <w:rFonts w:cs="Arial"/>
        </w:rPr>
        <w:t>Del</w:t>
      </w:r>
      <w:r>
        <w:t xml:space="preserve"> mismo modo, deberá explicar, para cada mercado (interno y de exportación), el proceso de facturación a lo largo del canal de distribución util</w:t>
      </w:r>
      <w:r w:rsidR="00095818">
        <w:t>izado y la manera de có</w:t>
      </w:r>
      <w:r>
        <w:t>mo determina los precios, es decir, si se dan operación por operación, bajo contrato, volumen mínimo comprado por periodo establecido, si estos son aplicados de acuerdo al tipo de cliente, es decir, mayorista, minorista, distribuidores, intermediarios, etc</w:t>
      </w:r>
      <w:r w:rsidR="00095818">
        <w:t>.</w:t>
      </w:r>
      <w:r>
        <w:t>, si existe algún tipo de arreglo que afecte el precio por volumen adquirido, entre otros. Presente el contrato o documento que permita observar las condiciones establecidas durante el periodo investigado en la compra-venta tanto en el mercado de exportación a México como en su mercado interno.</w:t>
      </w:r>
    </w:p>
    <w:p w14:paraId="7F25468D" w14:textId="77777777" w:rsidR="00095818" w:rsidRPr="00095818" w:rsidRDefault="00095818" w:rsidP="008C197A">
      <w:pPr>
        <w:pStyle w:val="Prrafodelista"/>
        <w:numPr>
          <w:ilvl w:val="5"/>
          <w:numId w:val="4"/>
        </w:numPr>
        <w:ind w:left="2552"/>
        <w:rPr>
          <w:rFonts w:eastAsiaTheme="minorHAnsi" w:cs="Arial"/>
          <w:b/>
          <w:bCs/>
          <w:lang w:val="es-MX" w:eastAsia="ko-KR"/>
        </w:rPr>
      </w:pPr>
      <w:r w:rsidRPr="00095818">
        <w:rPr>
          <w:rFonts w:eastAsiaTheme="minorHAnsi" w:cs="Arial"/>
          <w:b/>
          <w:bCs/>
          <w:lang w:val="es-MX" w:eastAsia="ko-KR"/>
        </w:rPr>
        <w:t>Códigos de producto</w:t>
      </w:r>
    </w:p>
    <w:p w14:paraId="54107F3D" w14:textId="77777777" w:rsidR="00095818" w:rsidRDefault="00095818" w:rsidP="008C197A">
      <w:pPr>
        <w:pStyle w:val="Prrafodelista"/>
        <w:numPr>
          <w:ilvl w:val="0"/>
          <w:numId w:val="12"/>
        </w:numPr>
        <w:ind w:left="0" w:firstLine="0"/>
      </w:pPr>
      <w:r>
        <w:t xml:space="preserve">Liste </w:t>
      </w:r>
      <w:r w:rsidRPr="002D6514">
        <w:rPr>
          <w:rFonts w:cs="Arial"/>
        </w:rPr>
        <w:t>los</w:t>
      </w:r>
      <w:r>
        <w:t xml:space="preserve"> códigos de producto de las exportaciones que realizó su empresa durante el periodo </w:t>
      </w:r>
      <w:r w:rsidR="00A23107">
        <w:t>investigado</w:t>
      </w:r>
      <w:r>
        <w:t xml:space="preserve"> y que ingresaron a los Estados Unidos Mexicanos.</w:t>
      </w:r>
    </w:p>
    <w:p w14:paraId="17EE3648" w14:textId="46700163" w:rsidR="00095818" w:rsidRDefault="00095818" w:rsidP="008C197A">
      <w:pPr>
        <w:pStyle w:val="Prrafodelista"/>
        <w:numPr>
          <w:ilvl w:val="0"/>
          <w:numId w:val="12"/>
        </w:numPr>
        <w:ind w:left="0" w:firstLine="0"/>
      </w:pPr>
      <w:r>
        <w:t xml:space="preserve">Indique si los códigos de producto mencionados en la respuesta a la pregunta anterior </w:t>
      </w:r>
      <w:r w:rsidRPr="002D6514">
        <w:rPr>
          <w:rFonts w:cs="Arial"/>
        </w:rPr>
        <w:t>cumplen</w:t>
      </w:r>
      <w:r>
        <w:t xml:space="preserve"> con las especificaciones de la descripción del producto objeto de investigación. En caso contrario, describa detalladamente las diferencias entre </w:t>
      </w:r>
      <w:r w:rsidR="006E10EA">
        <w:t>e</w:t>
      </w:r>
      <w:r>
        <w:t xml:space="preserve">l </w:t>
      </w:r>
      <w:r w:rsidR="006E10EA">
        <w:t xml:space="preserve">producto </w:t>
      </w:r>
      <w:r>
        <w:t xml:space="preserve">nacional y </w:t>
      </w:r>
      <w:r w:rsidR="006E10EA">
        <w:t>e</w:t>
      </w:r>
      <w:r>
        <w:t xml:space="preserve">l </w:t>
      </w:r>
      <w:r w:rsidR="006E10EA">
        <w:t xml:space="preserve">producto </w:t>
      </w:r>
      <w:r>
        <w:t>que exporta su empresa. Anexe las pruebas que sustenten sus afirmaciones (por ejemplo: resultados de análisis de laboratorio, certificados de análisis, hojas de especificaciones, listas de clientes, etc.).</w:t>
      </w:r>
    </w:p>
    <w:p w14:paraId="28A529F2" w14:textId="7E3126CF" w:rsidR="00095818" w:rsidRDefault="00095818" w:rsidP="008C197A">
      <w:pPr>
        <w:pStyle w:val="Prrafodelista"/>
        <w:numPr>
          <w:ilvl w:val="0"/>
          <w:numId w:val="12"/>
        </w:numPr>
        <w:ind w:left="0" w:firstLine="0"/>
      </w:pPr>
      <w:r w:rsidRPr="002D6514">
        <w:rPr>
          <w:rFonts w:cs="Arial"/>
        </w:rPr>
        <w:t>Indique</w:t>
      </w:r>
      <w:r>
        <w:t xml:space="preserve"> cuáles son las características principales (químicas y físicas) que emplea para conformar los códigos de producto y especifique cuáles características impactan en el costo y en el precio del </w:t>
      </w:r>
      <w:r w:rsidR="006E10EA">
        <w:t xml:space="preserve">producto </w:t>
      </w:r>
      <w:r>
        <w:t>investigad</w:t>
      </w:r>
      <w:r w:rsidR="006E10EA">
        <w:t>o</w:t>
      </w:r>
      <w:r>
        <w:t>. Aporte impresiones de pantalla de su sistema contable que permita apreciar las características empleadas en la conformación de los códigos de producto.</w:t>
      </w:r>
    </w:p>
    <w:p w14:paraId="6346EED2" w14:textId="77777777" w:rsidR="00095818" w:rsidRDefault="00095818" w:rsidP="008C197A">
      <w:pPr>
        <w:pStyle w:val="Prrafodelista"/>
        <w:numPr>
          <w:ilvl w:val="0"/>
          <w:numId w:val="12"/>
        </w:numPr>
        <w:ind w:left="0" w:firstLine="0"/>
      </w:pPr>
      <w:r>
        <w:t xml:space="preserve">A partir de la respuesta a la pregunta anterior, aporte una correlación de códigos de producto </w:t>
      </w:r>
      <w:r w:rsidRPr="002D6514">
        <w:rPr>
          <w:rFonts w:cs="Arial"/>
        </w:rPr>
        <w:t>exportados</w:t>
      </w:r>
      <w:r>
        <w:t xml:space="preserve"> a México con los idénticos y/o similares vendidos en el mercado interno. Proporcione una explicación detallada de cómo fueron seleccionados.</w:t>
      </w:r>
    </w:p>
    <w:p w14:paraId="3344DA30" w14:textId="0A248CE7" w:rsidR="009C4593" w:rsidRPr="00C0640D" w:rsidRDefault="00095818" w:rsidP="009C4593">
      <w:pPr>
        <w:pStyle w:val="Prrafodelista"/>
        <w:numPr>
          <w:ilvl w:val="0"/>
          <w:numId w:val="12"/>
        </w:numPr>
        <w:ind w:left="0" w:firstLine="0"/>
      </w:pPr>
      <w:r w:rsidRPr="002D6514">
        <w:rPr>
          <w:rFonts w:cs="Arial"/>
        </w:rPr>
        <w:lastRenderedPageBreak/>
        <w:t>Para</w:t>
      </w:r>
      <w:r>
        <w:t xml:space="preserve"> la información en este apartado, considere lo solicitado en la </w:t>
      </w:r>
      <w:r w:rsidRPr="00C0640D">
        <w:t xml:space="preserve">pregunta </w:t>
      </w:r>
      <w:r w:rsidR="00A23107" w:rsidRPr="00C0640D">
        <w:rPr>
          <w:highlight w:val="lightGray"/>
        </w:rPr>
        <w:fldChar w:fldCharType="begin"/>
      </w:r>
      <w:r w:rsidR="00A23107" w:rsidRPr="00C0640D">
        <w:rPr>
          <w:highlight w:val="lightGray"/>
        </w:rPr>
        <w:instrText xml:space="preserve"> REF _Ref166587020 \w \h  \* MERGEFORMAT </w:instrText>
      </w:r>
      <w:r w:rsidR="00A23107" w:rsidRPr="00C0640D">
        <w:rPr>
          <w:highlight w:val="lightGray"/>
        </w:rPr>
      </w:r>
      <w:r w:rsidR="00A23107" w:rsidRPr="00C0640D">
        <w:rPr>
          <w:highlight w:val="lightGray"/>
        </w:rPr>
        <w:fldChar w:fldCharType="separate"/>
      </w:r>
      <w:r w:rsidR="003D717D">
        <w:rPr>
          <w:highlight w:val="lightGray"/>
        </w:rPr>
        <w:t>22</w:t>
      </w:r>
      <w:r w:rsidR="00A23107" w:rsidRPr="00C0640D">
        <w:rPr>
          <w:highlight w:val="lightGray"/>
        </w:rPr>
        <w:fldChar w:fldCharType="end"/>
      </w:r>
      <w:r w:rsidR="00A23107" w:rsidRPr="00C0640D">
        <w:t xml:space="preserve"> </w:t>
      </w:r>
      <w:r w:rsidRPr="00C0640D">
        <w:t>del presente formulario, es decir, deberá proporcionar una explicación detallada del significado de cada dígito, letra o símbolo empleado, así como una descripción del producto.</w:t>
      </w:r>
    </w:p>
    <w:p w14:paraId="73732C7D" w14:textId="77777777" w:rsidR="00095818" w:rsidRDefault="00A23107" w:rsidP="002559E9">
      <w:pPr>
        <w:pStyle w:val="Prrafodelista"/>
        <w:ind w:firstLine="357"/>
        <w:outlineLvl w:val="0"/>
        <w:rPr>
          <w:b/>
        </w:rPr>
      </w:pPr>
      <w:bookmarkStart w:id="12" w:name="_Toc169192183"/>
      <w:r w:rsidRPr="00A23107">
        <w:rPr>
          <w:b/>
        </w:rPr>
        <w:t>II.</w:t>
      </w:r>
      <w:r w:rsidRPr="00A23107">
        <w:rPr>
          <w:b/>
        </w:rPr>
        <w:tab/>
        <w:t>Aspectos sobre discriminación de precios</w:t>
      </w:r>
      <w:bookmarkEnd w:id="12"/>
    </w:p>
    <w:p w14:paraId="247EBB70" w14:textId="77777777" w:rsidR="00A23107" w:rsidRDefault="00A23107" w:rsidP="008C197A">
      <w:pPr>
        <w:pStyle w:val="Prrafodelista"/>
        <w:numPr>
          <w:ilvl w:val="0"/>
          <w:numId w:val="12"/>
        </w:numPr>
        <w:ind w:left="0" w:firstLine="0"/>
      </w:pPr>
      <w:bookmarkStart w:id="13" w:name="_Ref158978244"/>
      <w:r w:rsidRPr="00A23107">
        <w:t>Toda la información que proporcione para efectos del “precio de exportación” y del “valor normal” deberá referirse al periodo investigado.</w:t>
      </w:r>
      <w:bookmarkEnd w:id="13"/>
    </w:p>
    <w:p w14:paraId="2CE96D43" w14:textId="77777777" w:rsidR="00A23107" w:rsidRPr="00B66C90" w:rsidRDefault="00922121" w:rsidP="008C197A">
      <w:pPr>
        <w:pStyle w:val="Ttulo2"/>
        <w:keepLines/>
        <w:widowControl/>
        <w:numPr>
          <w:ilvl w:val="0"/>
          <w:numId w:val="13"/>
        </w:numPr>
        <w:tabs>
          <w:tab w:val="clear" w:pos="8222"/>
          <w:tab w:val="clear" w:pos="8364"/>
        </w:tabs>
        <w:ind w:right="0"/>
        <w:jc w:val="both"/>
      </w:pPr>
      <w:bookmarkStart w:id="14" w:name="_Toc165286929"/>
      <w:bookmarkStart w:id="15" w:name="_Toc169192184"/>
      <w:r>
        <w:t xml:space="preserve">Precio de </w:t>
      </w:r>
      <w:r w:rsidR="008E676F">
        <w:t>e</w:t>
      </w:r>
      <w:r w:rsidR="00A23107" w:rsidRPr="00B66C90">
        <w:t>xportación</w:t>
      </w:r>
      <w:bookmarkEnd w:id="14"/>
      <w:bookmarkEnd w:id="15"/>
    </w:p>
    <w:p w14:paraId="12117850" w14:textId="77777777" w:rsidR="00A23107" w:rsidRPr="00C0640D" w:rsidRDefault="00A23107" w:rsidP="008C197A">
      <w:pPr>
        <w:pStyle w:val="Prrafodelista"/>
        <w:numPr>
          <w:ilvl w:val="0"/>
          <w:numId w:val="12"/>
        </w:numPr>
        <w:ind w:left="0" w:firstLine="0"/>
        <w:rPr>
          <w:rFonts w:cs="Arial"/>
        </w:rPr>
      </w:pPr>
      <w:r w:rsidRPr="002C76EC">
        <w:rPr>
          <w:rFonts w:cs="Arial"/>
        </w:rPr>
        <w:t>Liste individualmente todas las operaciones de exportación del producto objeto de</w:t>
      </w:r>
      <w:r w:rsidRPr="00350F8B">
        <w:rPr>
          <w:rFonts w:cs="Arial"/>
        </w:rPr>
        <w:t xml:space="preserve"> </w:t>
      </w:r>
      <w:r w:rsidRPr="00A23107">
        <w:t>investigación</w:t>
      </w:r>
      <w:r w:rsidRPr="00350F8B">
        <w:rPr>
          <w:rFonts w:cs="Arial"/>
        </w:rPr>
        <w:t xml:space="preserve"> a los Estados Unidos Mexicanos. En caso de que el </w:t>
      </w:r>
      <w:r w:rsidRPr="00A23107">
        <w:t>producto</w:t>
      </w:r>
      <w:r w:rsidRPr="00350F8B">
        <w:rPr>
          <w:rFonts w:cs="Arial"/>
        </w:rPr>
        <w:t xml:space="preserve"> objeto de investigación se clasifique en varios tipos de producto</w:t>
      </w:r>
      <w:r w:rsidRPr="00C0640D">
        <w:rPr>
          <w:rFonts w:cs="Arial"/>
        </w:rPr>
        <w:t xml:space="preserve">, que no sean físicamente iguales entre sí, clasifique sus ventas por tipo de producto, de acuerdo con los códigos de producto empleados en su sistema de registro contable. Utilice el formato del Anexo </w:t>
      </w:r>
      <w:r w:rsidR="002213B9" w:rsidRPr="00C0640D">
        <w:rPr>
          <w:rFonts w:cs="Arial"/>
        </w:rPr>
        <w:t>4</w:t>
      </w:r>
      <w:r w:rsidRPr="00C0640D">
        <w:rPr>
          <w:rFonts w:cs="Arial"/>
        </w:rPr>
        <w:t>. Proporcione las órdenes de compra, facturas de venta, comprobantes de pago y demás documentación necesaria para sustentar las operaciones reportadas</w:t>
      </w:r>
      <w:r w:rsidRPr="00C0640D">
        <w:rPr>
          <w:vertAlign w:val="superscript"/>
        </w:rPr>
        <w:footnoteReference w:id="3"/>
      </w:r>
      <w:r w:rsidRPr="00C0640D">
        <w:rPr>
          <w:rFonts w:cs="Arial"/>
        </w:rPr>
        <w:t>.</w:t>
      </w:r>
    </w:p>
    <w:p w14:paraId="434147CA" w14:textId="3AF2C2CA" w:rsidR="00A23107" w:rsidRPr="00A23107" w:rsidRDefault="00A23107" w:rsidP="008C197A">
      <w:pPr>
        <w:pStyle w:val="Prrafodelista"/>
        <w:numPr>
          <w:ilvl w:val="0"/>
          <w:numId w:val="12"/>
        </w:numPr>
        <w:ind w:left="0" w:firstLine="0"/>
      </w:pPr>
      <w:r w:rsidRPr="00C0640D">
        <w:t xml:space="preserve">Asimismo, en caso de que </w:t>
      </w:r>
      <w:r w:rsidR="002E7943">
        <w:t>el producto</w:t>
      </w:r>
      <w:r w:rsidRPr="00C0640D">
        <w:t xml:space="preserve"> investigad</w:t>
      </w:r>
      <w:r w:rsidR="002E7943">
        <w:t>o</w:t>
      </w:r>
      <w:r w:rsidRPr="00C0640D">
        <w:t xml:space="preserve"> que exportó a los Estados Unidos </w:t>
      </w:r>
      <w:r w:rsidR="00C0640D" w:rsidRPr="00C0640D">
        <w:t>Mexicanos</w:t>
      </w:r>
      <w:r w:rsidRPr="00C0640D">
        <w:t xml:space="preserve"> provenga de comercializadores u otras empresas vinculadas, deberán reportar en el Anexo </w:t>
      </w:r>
      <w:r w:rsidR="002213B9" w:rsidRPr="00C0640D">
        <w:t>4</w:t>
      </w:r>
      <w:r w:rsidRPr="00C0640D">
        <w:t xml:space="preserve"> los códigos de producto, valores, volúmenes y precios a que se vende el producto investigado, desde el productor hasta el importador o cliente final. Deberán</w:t>
      </w:r>
      <w:r w:rsidRPr="00A23107">
        <w:t xml:space="preserve"> relacionar cada una de esas ventas a lo largo de la cadena de distribución. Para sustentar las cifras reportadas, presente las órdenes de compra, facturas de venta entre las diferentes partes involucradas, comprobantes de pago, etc.</w:t>
      </w:r>
      <w:r w:rsidRPr="00860E03">
        <w:rPr>
          <w:vertAlign w:val="superscript"/>
        </w:rPr>
        <w:footnoteReference w:id="4"/>
      </w:r>
      <w:r w:rsidRPr="00860E03">
        <w:rPr>
          <w:vertAlign w:val="superscript"/>
        </w:rPr>
        <w:t xml:space="preserve"> </w:t>
      </w:r>
      <w:r w:rsidRPr="00A23107">
        <w:t>Proporcione la metodología y elementos de prueba requeridos para relacionar las operaciones en la base de datos.</w:t>
      </w:r>
    </w:p>
    <w:p w14:paraId="3A6BE919" w14:textId="0E278944" w:rsidR="00A23107" w:rsidRPr="00A23107" w:rsidRDefault="00A23107" w:rsidP="008C197A">
      <w:pPr>
        <w:pStyle w:val="Prrafodelista"/>
        <w:numPr>
          <w:ilvl w:val="0"/>
          <w:numId w:val="12"/>
        </w:numPr>
        <w:ind w:left="0" w:firstLine="0"/>
      </w:pPr>
      <w:r w:rsidRPr="00A23107">
        <w:t xml:space="preserve">Con </w:t>
      </w:r>
      <w:r w:rsidRPr="002D6514">
        <w:rPr>
          <w:rFonts w:cs="Arial"/>
        </w:rPr>
        <w:t>fundamento</w:t>
      </w:r>
      <w:r w:rsidRPr="00A23107">
        <w:t xml:space="preserve"> en el artículo 51 del RLCE, el precio de exportación a los Estados Unidos Mexicanos para cada tipo de producto considerado en su respuesta debe ser neto de descuentos, bonificaciones y reembolsos. Indique la fuente de información, fecha y tipo de cambio a dólares de </w:t>
      </w:r>
      <w:r w:rsidRPr="00C0640D">
        <w:t xml:space="preserve">los Estados Unidos de América de cada una de las transacciones reportadas. Use el formato del Anexo </w:t>
      </w:r>
      <w:r w:rsidR="002213B9" w:rsidRPr="00C0640D">
        <w:t>4</w:t>
      </w:r>
      <w:r w:rsidRPr="00C0640D">
        <w:t xml:space="preserve"> y proporcione por separado la metodología detallada del cálculo (identificación del producto objet</w:t>
      </w:r>
      <w:r w:rsidRPr="00A23107">
        <w:t>o de investigación, clasificación, etc.), las fuentes consultadas, las pruebas que avalen la información incluida en este punto y los cálculos efectuados.</w:t>
      </w:r>
    </w:p>
    <w:p w14:paraId="58DA4051" w14:textId="77777777" w:rsidR="00A23107" w:rsidRPr="00A23107" w:rsidRDefault="00A23107" w:rsidP="008C197A">
      <w:pPr>
        <w:pStyle w:val="Prrafodelista"/>
        <w:numPr>
          <w:ilvl w:val="0"/>
          <w:numId w:val="12"/>
        </w:numPr>
        <w:ind w:left="0" w:firstLine="0"/>
      </w:pPr>
      <w:r w:rsidRPr="00A23107">
        <w:t xml:space="preserve">Con fundamento en los artículos 2.3 del Acuerdo Antidumping, 35 de la LCE y 50 del RLCE, cuando las ventas de exportación se efectúen entre partes vinculadas, el precio de exportación </w:t>
      </w:r>
      <w:r w:rsidRPr="002D6514">
        <w:rPr>
          <w:rFonts w:cs="Arial"/>
        </w:rPr>
        <w:t>podrá</w:t>
      </w:r>
      <w:r w:rsidRPr="00860E03">
        <w:t xml:space="preserve"> </w:t>
      </w:r>
      <w:r w:rsidRPr="00A23107">
        <w:t>reconstruirse sobre la base del precio al que las mercancías importadas se revendan por primera vez a un comprador independiente en los Estados Unidos Mexicanos. En este caso, se deberán deducir todos los gastos incurridos entre la exportación y la reventa, incluidos los pagos por impuestos y aranceles en el país importador, así como los márgenes de utilidad por importación y distribución.</w:t>
      </w:r>
    </w:p>
    <w:p w14:paraId="47E25445" w14:textId="77777777" w:rsidR="009C4593" w:rsidRDefault="00A23107" w:rsidP="009C4593">
      <w:pPr>
        <w:pStyle w:val="Prrafodelista"/>
        <w:numPr>
          <w:ilvl w:val="0"/>
          <w:numId w:val="12"/>
        </w:numPr>
        <w:ind w:left="0" w:firstLine="0"/>
      </w:pPr>
      <w:r w:rsidRPr="00A23107">
        <w:t xml:space="preserve">En caso de </w:t>
      </w:r>
      <w:r w:rsidRPr="002D6514">
        <w:rPr>
          <w:rFonts w:cs="Arial"/>
        </w:rPr>
        <w:t>que</w:t>
      </w:r>
      <w:r w:rsidRPr="00A23107">
        <w:t xml:space="preserve"> la empresa exportadora esté asociada con la empresa importadora o con un tercero, deberá presentar la información solicitada </w:t>
      </w:r>
      <w:r w:rsidRPr="00C0640D">
        <w:t>en el Apéndice 1; dicha información es indispensable para que la Secretaría pueda realizar el cálculo correspondiente</w:t>
      </w:r>
      <w:r w:rsidRPr="00A23107">
        <w:t xml:space="preserve"> al precio de exportación reconstruido, por lo que, en caso de no contar con ella, resolverá con base en la información disponible de conformidad con los artículos 6.8 del Acuerdo Antidumping y 54 y 64 de la LCE.</w:t>
      </w:r>
    </w:p>
    <w:p w14:paraId="50C7A3AC" w14:textId="77777777" w:rsidR="002D6514" w:rsidRPr="00B66C90" w:rsidRDefault="002D6514" w:rsidP="008C197A">
      <w:pPr>
        <w:pStyle w:val="Ttulo2"/>
        <w:keepLines/>
        <w:widowControl/>
        <w:numPr>
          <w:ilvl w:val="0"/>
          <w:numId w:val="13"/>
        </w:numPr>
        <w:tabs>
          <w:tab w:val="clear" w:pos="8222"/>
          <w:tab w:val="clear" w:pos="8364"/>
        </w:tabs>
        <w:ind w:right="0"/>
        <w:jc w:val="both"/>
      </w:pPr>
      <w:bookmarkStart w:id="16" w:name="_Toc165286930"/>
      <w:bookmarkStart w:id="17" w:name="_Toc169192185"/>
      <w:r w:rsidRPr="00B66C90">
        <w:lastRenderedPageBreak/>
        <w:t>Valor normal</w:t>
      </w:r>
      <w:bookmarkEnd w:id="16"/>
      <w:bookmarkEnd w:id="17"/>
    </w:p>
    <w:p w14:paraId="15DED7B3" w14:textId="77777777" w:rsidR="002D6514" w:rsidRDefault="002D6514" w:rsidP="008C197A">
      <w:pPr>
        <w:pStyle w:val="Prrafodelista"/>
        <w:numPr>
          <w:ilvl w:val="0"/>
          <w:numId w:val="24"/>
        </w:numPr>
        <w:contextualSpacing/>
        <w:jc w:val="left"/>
        <w:rPr>
          <w:rFonts w:cs="Arial"/>
          <w:b/>
          <w:bCs/>
        </w:rPr>
      </w:pPr>
      <w:bookmarkStart w:id="18" w:name="_Toc467252901"/>
      <w:r w:rsidRPr="00E23687">
        <w:rPr>
          <w:rFonts w:cs="Arial"/>
          <w:b/>
          <w:bCs/>
        </w:rPr>
        <w:t>Referencias de precios en el mercado interno del país de origen</w:t>
      </w:r>
      <w:bookmarkEnd w:id="18"/>
    </w:p>
    <w:p w14:paraId="2105BC2E" w14:textId="77777777" w:rsidR="002D6514" w:rsidRDefault="002D6514" w:rsidP="002D6514">
      <w:pPr>
        <w:pStyle w:val="Prrafodelista"/>
        <w:ind w:left="720"/>
        <w:contextualSpacing/>
        <w:jc w:val="left"/>
        <w:rPr>
          <w:rFonts w:cs="Arial"/>
          <w:b/>
          <w:bCs/>
        </w:rPr>
      </w:pPr>
    </w:p>
    <w:p w14:paraId="7410F57E" w14:textId="58886DE9" w:rsidR="002D6514" w:rsidRPr="00C0640D" w:rsidRDefault="002D6514" w:rsidP="008C197A">
      <w:pPr>
        <w:pStyle w:val="Prrafodelista"/>
        <w:numPr>
          <w:ilvl w:val="0"/>
          <w:numId w:val="12"/>
        </w:numPr>
        <w:ind w:left="0" w:firstLine="0"/>
        <w:rPr>
          <w:rFonts w:cs="Arial"/>
        </w:rPr>
      </w:pPr>
      <w:bookmarkStart w:id="19" w:name="_Ref469252965"/>
      <w:r w:rsidRPr="00350F8B">
        <w:rPr>
          <w:rFonts w:cs="Arial"/>
        </w:rPr>
        <w:t xml:space="preserve">Conforme a los artículos 2.1 del Acuerdo Antidumping y 31 de la LCE, el valor normal se determina como el precio comparable de un </w:t>
      </w:r>
      <w:r w:rsidR="002E7943">
        <w:rPr>
          <w:rFonts w:cs="Arial"/>
        </w:rPr>
        <w:t>producto</w:t>
      </w:r>
      <w:r w:rsidRPr="00350F8B">
        <w:rPr>
          <w:rFonts w:cs="Arial"/>
        </w:rPr>
        <w:t xml:space="preserve"> idéntic</w:t>
      </w:r>
      <w:r w:rsidR="002E7943">
        <w:rPr>
          <w:rFonts w:cs="Arial"/>
        </w:rPr>
        <w:t>o</w:t>
      </w:r>
      <w:r w:rsidRPr="00350F8B">
        <w:rPr>
          <w:rFonts w:cs="Arial"/>
        </w:rPr>
        <w:t xml:space="preserve"> o similar a la que se exporta a los Estados Unidos Mexicanos, que se destine al mercado interno del país de origen. En consecuencia, liste individualmente las ventas de l</w:t>
      </w:r>
      <w:r w:rsidR="002E7943">
        <w:rPr>
          <w:rFonts w:cs="Arial"/>
        </w:rPr>
        <w:t>o</w:t>
      </w:r>
      <w:r w:rsidRPr="00350F8B">
        <w:rPr>
          <w:rFonts w:cs="Arial"/>
        </w:rPr>
        <w:t xml:space="preserve">s </w:t>
      </w:r>
      <w:r w:rsidR="002E7943">
        <w:rPr>
          <w:rFonts w:cs="Arial"/>
        </w:rPr>
        <w:t>producto</w:t>
      </w:r>
      <w:r w:rsidR="002E7943" w:rsidRPr="00350F8B">
        <w:rPr>
          <w:rFonts w:cs="Arial"/>
        </w:rPr>
        <w:t xml:space="preserve">s </w:t>
      </w:r>
      <w:r w:rsidRPr="00350F8B">
        <w:rPr>
          <w:rFonts w:cs="Arial"/>
        </w:rPr>
        <w:t>idéntic</w:t>
      </w:r>
      <w:r w:rsidR="002E7943">
        <w:rPr>
          <w:rFonts w:cs="Arial"/>
        </w:rPr>
        <w:t>o</w:t>
      </w:r>
      <w:r w:rsidRPr="00350F8B">
        <w:rPr>
          <w:rFonts w:cs="Arial"/>
        </w:rPr>
        <w:t xml:space="preserve">s o similares a cada uno de los tipos de producto </w:t>
      </w:r>
      <w:r w:rsidRPr="008E676F">
        <w:rPr>
          <w:rFonts w:cs="Arial"/>
        </w:rPr>
        <w:t>especificad</w:t>
      </w:r>
      <w:r w:rsidR="008E676F">
        <w:rPr>
          <w:rFonts w:cs="Arial"/>
        </w:rPr>
        <w:t xml:space="preserve">os en el </w:t>
      </w:r>
      <w:r w:rsidR="008E676F" w:rsidRPr="00C0640D">
        <w:rPr>
          <w:rFonts w:cs="Arial"/>
        </w:rPr>
        <w:t>apartado de Precio de e</w:t>
      </w:r>
      <w:r w:rsidRPr="00C0640D">
        <w:rPr>
          <w:rFonts w:cs="Arial"/>
        </w:rPr>
        <w:t>xportación, destinadas al consumo en el mercado interno del país de origen</w:t>
      </w:r>
      <w:r w:rsidR="00DA4FA4">
        <w:rPr>
          <w:rFonts w:cs="Arial"/>
        </w:rPr>
        <w:t xml:space="preserve"> realizadas</w:t>
      </w:r>
      <w:r w:rsidRPr="00C0640D">
        <w:rPr>
          <w:rFonts w:cs="Arial"/>
        </w:rPr>
        <w:t xml:space="preserve"> durante el periodo investigado. Utilice el formato del Anexo </w:t>
      </w:r>
      <w:r w:rsidR="002213B9" w:rsidRPr="00C0640D">
        <w:rPr>
          <w:rFonts w:cs="Arial"/>
        </w:rPr>
        <w:t>5</w:t>
      </w:r>
      <w:r w:rsidRPr="00C0640D">
        <w:rPr>
          <w:rFonts w:cs="Arial"/>
        </w:rPr>
        <w:t xml:space="preserve">. Los valores reportados en el Diagrama 1 deben coincidir con la suma de los totales de los cuadros de los Anexos </w:t>
      </w:r>
      <w:r w:rsidR="002213B9" w:rsidRPr="00C0640D">
        <w:rPr>
          <w:rFonts w:cs="Arial"/>
        </w:rPr>
        <w:t>1</w:t>
      </w:r>
      <w:r w:rsidRPr="00C0640D">
        <w:rPr>
          <w:rFonts w:cs="Arial"/>
        </w:rPr>
        <w:t xml:space="preserve"> y </w:t>
      </w:r>
      <w:r w:rsidR="002213B9" w:rsidRPr="00C0640D">
        <w:rPr>
          <w:rFonts w:cs="Arial"/>
        </w:rPr>
        <w:t>2</w:t>
      </w:r>
      <w:r w:rsidRPr="00C0640D">
        <w:rPr>
          <w:rFonts w:cs="Arial"/>
        </w:rPr>
        <w:t xml:space="preserve">, así como con la suma de los totales de las transacciones reportadas en el Anexo </w:t>
      </w:r>
      <w:r w:rsidR="002213B9" w:rsidRPr="00C0640D">
        <w:rPr>
          <w:rFonts w:cs="Arial"/>
        </w:rPr>
        <w:t>5</w:t>
      </w:r>
      <w:r w:rsidRPr="00C0640D">
        <w:rPr>
          <w:rFonts w:cs="Arial"/>
        </w:rPr>
        <w:t>.</w:t>
      </w:r>
      <w:bookmarkEnd w:id="19"/>
      <w:r w:rsidRPr="00C0640D">
        <w:rPr>
          <w:rFonts w:cs="Arial"/>
        </w:rPr>
        <w:t xml:space="preserve"> Proporcione las órdenes de compra, facturas de venta, comprobantes de pago y demás documentación necesaria para sustentar las operaciones reportadas</w:t>
      </w:r>
      <w:r w:rsidRPr="00C0640D">
        <w:rPr>
          <w:vertAlign w:val="superscript"/>
        </w:rPr>
        <w:footnoteReference w:id="5"/>
      </w:r>
      <w:r w:rsidRPr="00C0640D">
        <w:rPr>
          <w:rFonts w:cs="Arial"/>
        </w:rPr>
        <w:t>.</w:t>
      </w:r>
    </w:p>
    <w:p w14:paraId="49A6D93C" w14:textId="77777777" w:rsidR="002D6514" w:rsidRDefault="002D6514" w:rsidP="008C197A">
      <w:pPr>
        <w:pStyle w:val="Prrafodelista"/>
        <w:numPr>
          <w:ilvl w:val="0"/>
          <w:numId w:val="12"/>
        </w:numPr>
        <w:ind w:left="0" w:firstLine="0"/>
        <w:rPr>
          <w:rFonts w:cs="Arial"/>
        </w:rPr>
      </w:pPr>
      <w:r w:rsidRPr="00C0640D">
        <w:rPr>
          <w:rFonts w:cs="Arial"/>
        </w:rPr>
        <w:t>Si proporciona listas de ventas efectuadas en el mercado</w:t>
      </w:r>
      <w:r w:rsidRPr="00350F8B">
        <w:rPr>
          <w:rFonts w:cs="Arial"/>
        </w:rPr>
        <w:t xml:space="preserve"> interno del país de origen correspondientes a códigos de productos similares a los reportad</w:t>
      </w:r>
      <w:r w:rsidR="008E676F">
        <w:rPr>
          <w:rFonts w:cs="Arial"/>
        </w:rPr>
        <w:t>os en el apartado de Precio de e</w:t>
      </w:r>
      <w:r w:rsidRPr="00350F8B">
        <w:rPr>
          <w:rFonts w:cs="Arial"/>
        </w:rPr>
        <w:t xml:space="preserve">xportación, deberá justificar la selección de dichos códigos, de conformidad con lo dispuesto en los artículos 2.6 del Acuerdo Antidumping y 37 del RLCE, y proporcionar la clasificación que permita la asociación de </w:t>
      </w:r>
      <w:r>
        <w:rPr>
          <w:rFonts w:cs="Arial"/>
        </w:rPr>
        <w:t>estos</w:t>
      </w:r>
      <w:r w:rsidRPr="00350F8B">
        <w:rPr>
          <w:rFonts w:cs="Arial"/>
        </w:rPr>
        <w:t>.</w:t>
      </w:r>
    </w:p>
    <w:p w14:paraId="20E8B362" w14:textId="77777777" w:rsidR="002D6514" w:rsidRPr="0017476F" w:rsidRDefault="002D6514" w:rsidP="008C197A">
      <w:pPr>
        <w:pStyle w:val="Prrafodelista"/>
        <w:numPr>
          <w:ilvl w:val="0"/>
          <w:numId w:val="12"/>
        </w:numPr>
        <w:ind w:left="0" w:firstLine="0"/>
        <w:rPr>
          <w:rFonts w:cs="Arial"/>
        </w:rPr>
      </w:pPr>
      <w:r w:rsidRPr="0017476F">
        <w:t>Proporcione una explicación detallada de cómo fueron seleccionados los códigos de productos similares en el mercado interno. Indique las características que consideró para la selección de los códigos similares.</w:t>
      </w:r>
    </w:p>
    <w:p w14:paraId="1A366F40" w14:textId="77777777" w:rsidR="002D6514" w:rsidRPr="0017476F" w:rsidRDefault="002D6514" w:rsidP="008C197A">
      <w:pPr>
        <w:pStyle w:val="Prrafodelista"/>
        <w:numPr>
          <w:ilvl w:val="0"/>
          <w:numId w:val="12"/>
        </w:numPr>
        <w:ind w:left="0" w:firstLine="0"/>
        <w:rPr>
          <w:rFonts w:cs="Arial"/>
        </w:rPr>
      </w:pPr>
      <w:r w:rsidRPr="0017476F">
        <w:rPr>
          <w:rFonts w:cs="Arial"/>
        </w:rPr>
        <w:t>De conformidad con el artículo 56 del Reglamento de la Ley de Comercio Exterior, aporte la información, la metodología, así como las pruebas documentales para aplicar un ajuste por diferencias en las características físicas (diferencias en costos variables de producción) a los códigos de producto similares.</w:t>
      </w:r>
    </w:p>
    <w:p w14:paraId="3556AA04" w14:textId="77777777" w:rsidR="002D6514" w:rsidRPr="0017476F" w:rsidRDefault="002D6514" w:rsidP="008C197A">
      <w:pPr>
        <w:pStyle w:val="Prrafodelista"/>
        <w:numPr>
          <w:ilvl w:val="0"/>
          <w:numId w:val="12"/>
        </w:numPr>
        <w:ind w:left="0" w:firstLine="0"/>
        <w:rPr>
          <w:rFonts w:cs="Arial"/>
        </w:rPr>
      </w:pPr>
      <w:r w:rsidRPr="0017476F">
        <w:rPr>
          <w:rFonts w:cs="Arial"/>
        </w:rPr>
        <w:t>La empresa deberá asegurarse que hubo ventas en el mercado interno de códigos de producto idénticos y/o similares que cumplan con el criterio de suficiencia, conforme a lo establecido en la nota 2 al pie de página del artículo 2 del Acuerdo Antidumping. En caso contrario, la empresa deberá proponer una metodología alternativa de cálculo de valor normal siguiendo los criterios establecidos en los artículos 31 de la Ley de Comercio Exterior y 2.2 del Acuerdo Antidumping, es decir, considerar las ventas a terceros mercados o el valor reconstruido. Proporcione los cálculos respectivos</w:t>
      </w:r>
      <w:r>
        <w:rPr>
          <w:rFonts w:cs="Arial"/>
        </w:rPr>
        <w:t>.</w:t>
      </w:r>
    </w:p>
    <w:p w14:paraId="58C52508" w14:textId="77777777" w:rsidR="002D6514" w:rsidRPr="00350F8B" w:rsidRDefault="002D6514" w:rsidP="008C197A">
      <w:pPr>
        <w:pStyle w:val="Prrafodelista"/>
        <w:numPr>
          <w:ilvl w:val="0"/>
          <w:numId w:val="12"/>
        </w:numPr>
        <w:ind w:left="0" w:firstLine="0"/>
        <w:rPr>
          <w:rFonts w:cs="Arial"/>
        </w:rPr>
      </w:pPr>
      <w:r w:rsidRPr="0017476F">
        <w:rPr>
          <w:rFonts w:cs="Arial"/>
        </w:rPr>
        <w:t>Especifique si los precios de los códigos idénticos o similares son al público mayorista, minorista, distribuidores, intermediarios, etc. Identifique los términos y condiciones</w:t>
      </w:r>
      <w:r w:rsidRPr="00350F8B">
        <w:rPr>
          <w:rFonts w:cs="Arial"/>
        </w:rPr>
        <w:t xml:space="preserve"> de venta de los precios.</w:t>
      </w:r>
    </w:p>
    <w:p w14:paraId="1E2A8BFC" w14:textId="77777777" w:rsidR="002D6514" w:rsidRPr="00350F8B" w:rsidRDefault="002D6514" w:rsidP="008C197A">
      <w:pPr>
        <w:pStyle w:val="Prrafodelista"/>
        <w:numPr>
          <w:ilvl w:val="0"/>
          <w:numId w:val="12"/>
        </w:numPr>
        <w:ind w:left="0" w:firstLine="0"/>
        <w:rPr>
          <w:rFonts w:cs="Arial"/>
        </w:rPr>
      </w:pPr>
      <w:r w:rsidRPr="00350F8B">
        <w:rPr>
          <w:rFonts w:cs="Arial"/>
        </w:rPr>
        <w:t xml:space="preserve">Con fundamento en el artículo 51 del RLCE, los precios de las ventas internas en el país de origen deben ser netos de descuentos, bonificaciones y rembolsos. Indique la fuente de información, fecha y tipo de cambio a dólares de los </w:t>
      </w:r>
      <w:r w:rsidRPr="00C0640D">
        <w:rPr>
          <w:rFonts w:cs="Arial"/>
        </w:rPr>
        <w:t xml:space="preserve">Estados Unidos de América para cada uno de los precios empleados. Use el formato del Anexo </w:t>
      </w:r>
      <w:r w:rsidR="0064226B" w:rsidRPr="00C0640D">
        <w:rPr>
          <w:rFonts w:cs="Arial"/>
        </w:rPr>
        <w:t>5</w:t>
      </w:r>
      <w:r w:rsidRPr="00C0640D">
        <w:rPr>
          <w:rFonts w:cs="Arial"/>
        </w:rPr>
        <w:t xml:space="preserve"> y proporcione por separado la metodología detallada, las fuentes consultadas</w:t>
      </w:r>
      <w:r w:rsidRPr="00350F8B">
        <w:rPr>
          <w:rFonts w:cs="Arial"/>
        </w:rPr>
        <w:t>, las pruebas que sustentan la información incluida en este punto y los cálculos efectuados.</w:t>
      </w:r>
    </w:p>
    <w:p w14:paraId="6149017C" w14:textId="77777777" w:rsidR="002D6514" w:rsidRDefault="002D6514" w:rsidP="008C197A">
      <w:pPr>
        <w:pStyle w:val="Prrafodelista"/>
        <w:numPr>
          <w:ilvl w:val="0"/>
          <w:numId w:val="12"/>
        </w:numPr>
        <w:ind w:left="0" w:firstLine="0"/>
        <w:rPr>
          <w:rFonts w:cs="Arial"/>
        </w:rPr>
      </w:pPr>
      <w:r w:rsidRPr="00350F8B">
        <w:rPr>
          <w:rFonts w:cs="Arial"/>
        </w:rPr>
        <w:t>Justifique que las referencias de precios en el mercado interno del país de origen constituyen una base razonable para determinar el valor normal.</w:t>
      </w:r>
    </w:p>
    <w:p w14:paraId="1A19277E" w14:textId="77777777" w:rsidR="00056699" w:rsidRPr="00350F8B" w:rsidRDefault="00056699" w:rsidP="00056699">
      <w:pPr>
        <w:pStyle w:val="Prrafodelista"/>
        <w:rPr>
          <w:rFonts w:cs="Arial"/>
        </w:rPr>
      </w:pPr>
    </w:p>
    <w:p w14:paraId="48CAE211" w14:textId="77777777" w:rsidR="002D6514" w:rsidRPr="009267FA" w:rsidRDefault="002D6514" w:rsidP="008C197A">
      <w:pPr>
        <w:pStyle w:val="Prrafodelista"/>
        <w:numPr>
          <w:ilvl w:val="0"/>
          <w:numId w:val="24"/>
        </w:numPr>
        <w:contextualSpacing/>
        <w:jc w:val="left"/>
        <w:rPr>
          <w:rFonts w:cs="Arial"/>
          <w:b/>
          <w:bCs/>
          <w:iCs/>
        </w:rPr>
      </w:pPr>
      <w:r w:rsidRPr="00E23687">
        <w:rPr>
          <w:rFonts w:cs="Arial"/>
          <w:b/>
          <w:bCs/>
        </w:rPr>
        <w:lastRenderedPageBreak/>
        <w:t>Precios de exportación del país de origen a un tercer país o valor reconstruido en el país de origen</w:t>
      </w:r>
    </w:p>
    <w:p w14:paraId="2A4F6EDC" w14:textId="77777777" w:rsidR="009267FA" w:rsidRDefault="009267FA" w:rsidP="009267FA">
      <w:pPr>
        <w:pStyle w:val="Prrafodelista"/>
        <w:ind w:left="720"/>
        <w:contextualSpacing/>
        <w:jc w:val="left"/>
        <w:rPr>
          <w:rFonts w:cs="Arial"/>
          <w:b/>
          <w:bCs/>
          <w:iCs/>
        </w:rPr>
      </w:pPr>
    </w:p>
    <w:p w14:paraId="445CA8BE" w14:textId="74E50675" w:rsidR="002D6514" w:rsidRPr="00350F8B" w:rsidRDefault="002D6514" w:rsidP="008C197A">
      <w:pPr>
        <w:pStyle w:val="Prrafodelista"/>
        <w:numPr>
          <w:ilvl w:val="0"/>
          <w:numId w:val="12"/>
        </w:numPr>
        <w:ind w:left="0" w:firstLine="0"/>
        <w:rPr>
          <w:rFonts w:cs="Arial"/>
        </w:rPr>
      </w:pPr>
      <w:bookmarkStart w:id="20" w:name="_Ref469252977"/>
      <w:r w:rsidRPr="00350F8B">
        <w:rPr>
          <w:rFonts w:cs="Arial"/>
        </w:rPr>
        <w:t xml:space="preserve">Cuando no se realicen ventas de un </w:t>
      </w:r>
      <w:r w:rsidR="002E7943">
        <w:rPr>
          <w:rFonts w:cs="Arial"/>
        </w:rPr>
        <w:t>producto</w:t>
      </w:r>
      <w:r w:rsidR="002E7943" w:rsidRPr="00350F8B">
        <w:rPr>
          <w:rFonts w:cs="Arial"/>
        </w:rPr>
        <w:t xml:space="preserve"> </w:t>
      </w:r>
      <w:r w:rsidRPr="00350F8B">
        <w:rPr>
          <w:rFonts w:cs="Arial"/>
        </w:rPr>
        <w:t>idéntic</w:t>
      </w:r>
      <w:r w:rsidR="002E7943">
        <w:rPr>
          <w:rFonts w:cs="Arial"/>
        </w:rPr>
        <w:t>o</w:t>
      </w:r>
      <w:r w:rsidRPr="00350F8B">
        <w:rPr>
          <w:rFonts w:cs="Arial"/>
        </w:rPr>
        <w:t xml:space="preserve"> o similar en el país de origen o cuando tales ventas no permitan una comparación válida, de conformidad con los artículos 2.2 del Acuerdo Antidumping y 31 de la LCE, el valor normal podrá calcularse a partir de referencias del precio de exportación a un tercer país apropiado, distinto de los Estados Unidos Mexicanos, a condición de que este precio sea representativo</w:t>
      </w:r>
      <w:r>
        <w:rPr>
          <w:rFonts w:cs="Arial"/>
        </w:rPr>
        <w:t xml:space="preserve"> y el más alto</w:t>
      </w:r>
      <w:r w:rsidRPr="00350F8B">
        <w:rPr>
          <w:rFonts w:cs="Arial"/>
        </w:rPr>
        <w:t>, o bien, el valor reconstruido en el país de origen, definido como la suma del costo de producción, gastos generales y una utilidad razonable, los cuales deberán corresponder a operaciones comerciales normales en el país de origen. Lo anterior, de acuerdo con lo dispuesto en los siguientes puntos.</w:t>
      </w:r>
      <w:bookmarkEnd w:id="20"/>
    </w:p>
    <w:p w14:paraId="31C24B0E" w14:textId="77777777" w:rsidR="002D6514" w:rsidRPr="00350F8B" w:rsidRDefault="002D6514" w:rsidP="008C197A">
      <w:pPr>
        <w:pStyle w:val="Prrafodelista"/>
        <w:numPr>
          <w:ilvl w:val="0"/>
          <w:numId w:val="12"/>
        </w:numPr>
        <w:ind w:left="0" w:firstLine="0"/>
        <w:rPr>
          <w:rFonts w:cs="Arial"/>
        </w:rPr>
      </w:pPr>
      <w:r w:rsidRPr="00350F8B">
        <w:rPr>
          <w:rFonts w:cs="Arial"/>
        </w:rPr>
        <w:t xml:space="preserve">En caso de acudir a </w:t>
      </w:r>
      <w:r w:rsidR="009267FA">
        <w:rPr>
          <w:rFonts w:cs="Arial"/>
        </w:rPr>
        <w:t xml:space="preserve">la metodología de precios a un tercer país, justifique que tales precios, </w:t>
      </w:r>
      <w:r w:rsidRPr="00350F8B">
        <w:rPr>
          <w:rFonts w:cs="Arial"/>
        </w:rPr>
        <w:t>constituyen una base razonable para determinar el valor normal.</w:t>
      </w:r>
    </w:p>
    <w:p w14:paraId="05C61D40" w14:textId="6A0DB4CF" w:rsidR="002D6514" w:rsidRPr="00350F8B" w:rsidRDefault="002D6514" w:rsidP="008C197A">
      <w:pPr>
        <w:pStyle w:val="Prrafodelista"/>
        <w:numPr>
          <w:ilvl w:val="0"/>
          <w:numId w:val="12"/>
        </w:numPr>
        <w:ind w:left="0" w:firstLine="0"/>
        <w:rPr>
          <w:rFonts w:cs="Arial"/>
        </w:rPr>
      </w:pPr>
      <w:r w:rsidRPr="00350F8B">
        <w:rPr>
          <w:rFonts w:cs="Arial"/>
        </w:rPr>
        <w:t xml:space="preserve">Liste individualmente las ventas de exportación a un </w:t>
      </w:r>
      <w:r w:rsidRPr="00B55BE4">
        <w:rPr>
          <w:rFonts w:cs="Arial"/>
        </w:rPr>
        <w:t>tercer país apropiado del</w:t>
      </w:r>
      <w:r w:rsidRPr="00350F8B">
        <w:rPr>
          <w:rFonts w:cs="Arial"/>
        </w:rPr>
        <w:t xml:space="preserve"> </w:t>
      </w:r>
      <w:r w:rsidR="002E7943">
        <w:rPr>
          <w:rFonts w:cs="Arial"/>
        </w:rPr>
        <w:t>producto</w:t>
      </w:r>
      <w:r w:rsidR="002E7943" w:rsidRPr="00350F8B">
        <w:rPr>
          <w:rFonts w:cs="Arial"/>
        </w:rPr>
        <w:t xml:space="preserve"> </w:t>
      </w:r>
      <w:r w:rsidRPr="00350F8B">
        <w:rPr>
          <w:rFonts w:cs="Arial"/>
        </w:rPr>
        <w:t>idéntic</w:t>
      </w:r>
      <w:r w:rsidR="002E7943">
        <w:rPr>
          <w:rFonts w:cs="Arial"/>
        </w:rPr>
        <w:t>o</w:t>
      </w:r>
      <w:r w:rsidRPr="00350F8B">
        <w:rPr>
          <w:rFonts w:cs="Arial"/>
        </w:rPr>
        <w:t xml:space="preserve"> o similar de cada uno de los tipos de producto especificados en el apartado de Pr</w:t>
      </w:r>
      <w:r w:rsidR="008E676F">
        <w:rPr>
          <w:rFonts w:cs="Arial"/>
        </w:rPr>
        <w:t>ecio de e</w:t>
      </w:r>
      <w:r w:rsidRPr="00350F8B">
        <w:rPr>
          <w:rFonts w:cs="Arial"/>
        </w:rPr>
        <w:t xml:space="preserve">xportación. Indique la fuente, fecha y tipo de cambio a dólares de los Estados Unidos de América de cada una de las ventas. Utilice el </w:t>
      </w:r>
      <w:r w:rsidRPr="00917A67">
        <w:rPr>
          <w:rFonts w:cs="Arial"/>
        </w:rPr>
        <w:t xml:space="preserve">formato </w:t>
      </w:r>
      <w:r w:rsidRPr="00C0640D">
        <w:rPr>
          <w:rFonts w:cs="Arial"/>
        </w:rPr>
        <w:t xml:space="preserve">del Anexo </w:t>
      </w:r>
      <w:r w:rsidR="0064226B" w:rsidRPr="00C0640D">
        <w:rPr>
          <w:rFonts w:cs="Arial"/>
        </w:rPr>
        <w:t>5</w:t>
      </w:r>
      <w:r w:rsidRPr="00C0640D">
        <w:rPr>
          <w:rFonts w:cs="Arial"/>
        </w:rPr>
        <w:t xml:space="preserve"> y</w:t>
      </w:r>
      <w:r w:rsidRPr="00917A67">
        <w:rPr>
          <w:rFonts w:cs="Arial"/>
        </w:rPr>
        <w:t xml:space="preserve"> proporcione</w:t>
      </w:r>
      <w:r w:rsidRPr="00350F8B">
        <w:rPr>
          <w:rFonts w:cs="Arial"/>
        </w:rPr>
        <w:t xml:space="preserve"> las órdenes de compra, facturas de venta, comprobantes de pago y demás documentación necesaria para sustentar la información proporcionada</w:t>
      </w:r>
      <w:r w:rsidRPr="00003A9E">
        <w:rPr>
          <w:vertAlign w:val="superscript"/>
        </w:rPr>
        <w:footnoteReference w:id="6"/>
      </w:r>
      <w:r w:rsidRPr="00350F8B">
        <w:rPr>
          <w:rFonts w:cs="Arial"/>
        </w:rPr>
        <w:t>.</w:t>
      </w:r>
    </w:p>
    <w:p w14:paraId="1C5CC677" w14:textId="77777777" w:rsidR="002D6514" w:rsidRPr="0017476F" w:rsidRDefault="002D6514" w:rsidP="008C197A">
      <w:pPr>
        <w:pStyle w:val="Prrafodelista"/>
        <w:numPr>
          <w:ilvl w:val="0"/>
          <w:numId w:val="12"/>
        </w:numPr>
        <w:ind w:left="0" w:firstLine="0"/>
        <w:rPr>
          <w:rFonts w:cs="Arial"/>
        </w:rPr>
      </w:pPr>
      <w:r w:rsidRPr="00350F8B">
        <w:rPr>
          <w:rFonts w:cs="Arial"/>
        </w:rPr>
        <w:t xml:space="preserve">Si proporciona listas de ventas de exportación a terceros mercados, correspondientes a códigos de productos similares a los reportados en el apartado de Precio de Exportación, deberá justificar la selección de dichos códigos, de conformidad con lo dispuesto en el artículo 2.6 del Acuerdo Antidumping y 37 del RLCE y proporcionar la clasificación que permita la asociación de </w:t>
      </w:r>
      <w:r>
        <w:rPr>
          <w:rFonts w:cs="Arial"/>
        </w:rPr>
        <w:t>estos</w:t>
      </w:r>
      <w:r w:rsidRPr="0017476F">
        <w:rPr>
          <w:rFonts w:cs="Arial"/>
        </w:rPr>
        <w:t>.</w:t>
      </w:r>
    </w:p>
    <w:p w14:paraId="2E368F22" w14:textId="77777777" w:rsidR="002D6514" w:rsidRPr="0017476F" w:rsidRDefault="002D6514" w:rsidP="008C197A">
      <w:pPr>
        <w:pStyle w:val="Prrafodelista"/>
        <w:numPr>
          <w:ilvl w:val="0"/>
          <w:numId w:val="12"/>
        </w:numPr>
        <w:ind w:left="0" w:firstLine="0"/>
        <w:rPr>
          <w:rFonts w:cs="Arial"/>
        </w:rPr>
      </w:pPr>
      <w:r w:rsidRPr="0017476F">
        <w:t>Proporcione una explicación detallada de cómo fueron seleccionados los códigos de productos similares exportados a terceros mercado</w:t>
      </w:r>
      <w:r w:rsidR="00C0640D">
        <w:t>s</w:t>
      </w:r>
      <w:r w:rsidRPr="0017476F">
        <w:t>. Señale las características que consideró para la selección de los códigos similares.</w:t>
      </w:r>
    </w:p>
    <w:p w14:paraId="7E1DE543" w14:textId="2ADE576C" w:rsidR="002D6514" w:rsidRPr="0017476F" w:rsidRDefault="002D6514" w:rsidP="008C197A">
      <w:pPr>
        <w:pStyle w:val="Prrafodelista"/>
        <w:numPr>
          <w:ilvl w:val="0"/>
          <w:numId w:val="12"/>
        </w:numPr>
        <w:ind w:left="0" w:firstLine="0"/>
        <w:rPr>
          <w:rFonts w:cs="Arial"/>
        </w:rPr>
      </w:pPr>
      <w:r w:rsidRPr="0017476F">
        <w:rPr>
          <w:rFonts w:cs="Arial"/>
        </w:rPr>
        <w:t xml:space="preserve">De conformidad con el artículo 56 del </w:t>
      </w:r>
      <w:r w:rsidR="00A54A62">
        <w:rPr>
          <w:rFonts w:cs="Arial"/>
        </w:rPr>
        <w:t>RLCE</w:t>
      </w:r>
      <w:r w:rsidRPr="0017476F">
        <w:rPr>
          <w:rFonts w:cs="Arial"/>
        </w:rPr>
        <w:t>, aporte la información, la metodología, así como las pruebas documentales para aplicar un ajuste por diferencias en las características físicas (diferencias en costos variables de producción) a los códigos de producto similares.</w:t>
      </w:r>
    </w:p>
    <w:p w14:paraId="5BF13A58" w14:textId="29B860AD" w:rsidR="002D6514" w:rsidRPr="0017476F" w:rsidRDefault="002D6514" w:rsidP="008C197A">
      <w:pPr>
        <w:pStyle w:val="Prrafodelista"/>
        <w:numPr>
          <w:ilvl w:val="0"/>
          <w:numId w:val="12"/>
        </w:numPr>
        <w:ind w:left="0" w:firstLine="0"/>
        <w:rPr>
          <w:rFonts w:cs="Arial"/>
        </w:rPr>
      </w:pPr>
      <w:r w:rsidRPr="0017476F">
        <w:rPr>
          <w:rFonts w:cs="Arial"/>
        </w:rPr>
        <w:t>La empresa deberá asegurarse de que las ventas de exportación a terceros mercados de códigos de producto idénticos y/o similares cumplan con el criterio de suficiencia, conforme a lo establecido en la nota 2 al pie de página del artículo 2 del Acuerdo Antidumping. Proporcione los cálculos respectivos</w:t>
      </w:r>
      <w:r w:rsidR="00B55BE4">
        <w:rPr>
          <w:rFonts w:cs="Arial"/>
        </w:rPr>
        <w:t>.</w:t>
      </w:r>
    </w:p>
    <w:p w14:paraId="50581750" w14:textId="77777777" w:rsidR="002D6514" w:rsidRPr="00350F8B" w:rsidRDefault="002D6514" w:rsidP="008C197A">
      <w:pPr>
        <w:pStyle w:val="Prrafodelista"/>
        <w:numPr>
          <w:ilvl w:val="0"/>
          <w:numId w:val="12"/>
        </w:numPr>
        <w:ind w:left="0" w:firstLine="0"/>
        <w:rPr>
          <w:rFonts w:cs="Arial"/>
        </w:rPr>
      </w:pPr>
      <w:r w:rsidRPr="00350F8B">
        <w:rPr>
          <w:rFonts w:cs="Arial"/>
        </w:rPr>
        <w:t xml:space="preserve">Con fundamento en lo establecido en el artículo 51 del RLCE, las referencias del precio de exportación del país de origen a un tercer país apropiado deberán ser netas de descuentos, bonificaciones y reembolsos. Indique la fuente de información, la fecha y tipo de cambio a dólares de los Estados Unidos de América para cada uno de los precios empleados. Utilice el formato del </w:t>
      </w:r>
      <w:r w:rsidRPr="00C0640D">
        <w:rPr>
          <w:rFonts w:cs="Arial"/>
          <w:bCs/>
        </w:rPr>
        <w:t xml:space="preserve">Anexo </w:t>
      </w:r>
      <w:r w:rsidR="0064226B" w:rsidRPr="00C0640D">
        <w:rPr>
          <w:rFonts w:cs="Arial"/>
          <w:bCs/>
        </w:rPr>
        <w:t>5</w:t>
      </w:r>
      <w:r w:rsidRPr="00C0640D">
        <w:rPr>
          <w:rFonts w:cs="Arial"/>
          <w:bCs/>
        </w:rPr>
        <w:t xml:space="preserve"> y proporcione por separado la metodología detallada, las fuentes consultadas, las pruebas</w:t>
      </w:r>
      <w:r w:rsidRPr="00350F8B">
        <w:rPr>
          <w:rFonts w:cs="Arial"/>
        </w:rPr>
        <w:t xml:space="preserve"> que sustenten la información incluida en este punto y los cálculos efectuados.</w:t>
      </w:r>
    </w:p>
    <w:p w14:paraId="5E832DA1" w14:textId="77777777" w:rsidR="002D6514" w:rsidRPr="00350F8B" w:rsidRDefault="002D6514" w:rsidP="008C197A">
      <w:pPr>
        <w:pStyle w:val="Prrafodelista"/>
        <w:numPr>
          <w:ilvl w:val="0"/>
          <w:numId w:val="12"/>
        </w:numPr>
        <w:ind w:left="0" w:firstLine="0"/>
        <w:rPr>
          <w:rFonts w:cs="Arial"/>
        </w:rPr>
      </w:pPr>
      <w:r w:rsidRPr="00350F8B">
        <w:rPr>
          <w:rFonts w:cs="Arial"/>
        </w:rPr>
        <w:t>En cuanto al valor reconstruido, este se define como la suma de los costos de producción, los gastos generales (gastos de administración y ventas, gastos financieros, etc.) y un monto razonable de utilidad.</w:t>
      </w:r>
    </w:p>
    <w:p w14:paraId="697A63F6" w14:textId="77777777" w:rsidR="002D6514" w:rsidRPr="00C0640D" w:rsidRDefault="002D6514" w:rsidP="008C197A">
      <w:pPr>
        <w:pStyle w:val="Prrafodelista"/>
        <w:numPr>
          <w:ilvl w:val="0"/>
          <w:numId w:val="12"/>
        </w:numPr>
        <w:ind w:left="0" w:firstLine="0"/>
        <w:rPr>
          <w:rFonts w:cs="Arial"/>
        </w:rPr>
      </w:pPr>
      <w:r w:rsidRPr="00350F8B">
        <w:rPr>
          <w:rFonts w:cs="Arial"/>
        </w:rPr>
        <w:lastRenderedPageBreak/>
        <w:t>En caso de acudir a esta metodología, proporcione el valor reconstruido para cada uno de los tipos de producto</w:t>
      </w:r>
      <w:r w:rsidR="000E2835">
        <w:rPr>
          <w:rFonts w:cs="Arial"/>
        </w:rPr>
        <w:t xml:space="preserve"> idénticos a los</w:t>
      </w:r>
      <w:r w:rsidRPr="00350F8B">
        <w:rPr>
          <w:rFonts w:cs="Arial"/>
        </w:rPr>
        <w:t xml:space="preserve"> especificad</w:t>
      </w:r>
      <w:r w:rsidR="003C19A4">
        <w:rPr>
          <w:rFonts w:cs="Arial"/>
        </w:rPr>
        <w:t>os en el apartado de Precio de e</w:t>
      </w:r>
      <w:r w:rsidRPr="00350F8B">
        <w:rPr>
          <w:rFonts w:cs="Arial"/>
        </w:rPr>
        <w:t xml:space="preserve">xportación. Calcule el valor reconstruido de conformidad con lo dispuesto </w:t>
      </w:r>
      <w:r w:rsidRPr="00C0640D">
        <w:rPr>
          <w:rFonts w:cs="Arial"/>
        </w:rPr>
        <w:t xml:space="preserve">en los artículos 2.2.1.1 y 2.2.2 del Acuerdo Antidumping, 44, 45 y 46 del RLCE. Utilice el formato del Anexo </w:t>
      </w:r>
      <w:r w:rsidR="0064226B" w:rsidRPr="00C0640D">
        <w:rPr>
          <w:rFonts w:cs="Arial"/>
        </w:rPr>
        <w:t>6</w:t>
      </w:r>
      <w:r w:rsidRPr="00C0640D">
        <w:rPr>
          <w:rFonts w:cs="Arial"/>
        </w:rPr>
        <w:t xml:space="preserve"> y proporcione por separado la metodología detallada, las fuentes consultadas y la documentación que sustenta la determinación de cada uno de los elementos del valor reconstruido.</w:t>
      </w:r>
    </w:p>
    <w:p w14:paraId="1759B27B" w14:textId="77777777" w:rsidR="002D6514" w:rsidRPr="00C0640D" w:rsidRDefault="002D6514" w:rsidP="008C197A">
      <w:pPr>
        <w:pStyle w:val="Prrafodelista"/>
        <w:numPr>
          <w:ilvl w:val="0"/>
          <w:numId w:val="12"/>
        </w:numPr>
        <w:ind w:left="0" w:firstLine="0"/>
        <w:rPr>
          <w:rFonts w:cs="Arial"/>
        </w:rPr>
      </w:pPr>
      <w:r w:rsidRPr="00C0640D">
        <w:rPr>
          <w:rFonts w:cs="Arial"/>
        </w:rPr>
        <w:t>Reporte el valor reconstruido en las unidades de medida y moneda originales, así como en las unidades relevantes del sistema métrico decimal y en dólares de los Estados Unidos de América.</w:t>
      </w:r>
    </w:p>
    <w:p w14:paraId="6720D18D" w14:textId="4EF653E3" w:rsidR="002D6514" w:rsidRPr="00C0640D" w:rsidRDefault="002D6514" w:rsidP="008C197A">
      <w:pPr>
        <w:pStyle w:val="Prrafodelista"/>
        <w:numPr>
          <w:ilvl w:val="0"/>
          <w:numId w:val="12"/>
        </w:numPr>
        <w:ind w:left="0" w:firstLine="0"/>
        <w:rPr>
          <w:rFonts w:cs="Arial"/>
        </w:rPr>
      </w:pPr>
      <w:r w:rsidRPr="00C0640D">
        <w:rPr>
          <w:rFonts w:cs="Arial"/>
        </w:rPr>
        <w:t xml:space="preserve">Efectúe los cálculos señalados en los puntos </w:t>
      </w:r>
      <w:r w:rsidR="000E2835" w:rsidRPr="00C0640D">
        <w:rPr>
          <w:rFonts w:cs="Arial"/>
        </w:rPr>
        <w:fldChar w:fldCharType="begin"/>
      </w:r>
      <w:r w:rsidR="000E2835" w:rsidRPr="00C0640D">
        <w:rPr>
          <w:rFonts w:cs="Arial"/>
        </w:rPr>
        <w:instrText xml:space="preserve"> REF _Ref473100508 \w \h </w:instrText>
      </w:r>
      <w:r w:rsidR="006029B9" w:rsidRPr="00C0640D">
        <w:rPr>
          <w:rFonts w:cs="Arial"/>
        </w:rPr>
        <w:instrText xml:space="preserve"> \* MERGEFORMAT </w:instrText>
      </w:r>
      <w:r w:rsidR="000E2835" w:rsidRPr="00C0640D">
        <w:rPr>
          <w:rFonts w:cs="Arial"/>
        </w:rPr>
      </w:r>
      <w:r w:rsidR="000E2835" w:rsidRPr="00C0640D">
        <w:rPr>
          <w:rFonts w:cs="Arial"/>
        </w:rPr>
        <w:fldChar w:fldCharType="separate"/>
      </w:r>
      <w:r w:rsidR="003D717D">
        <w:rPr>
          <w:rFonts w:cs="Arial"/>
        </w:rPr>
        <w:t>63</w:t>
      </w:r>
      <w:r w:rsidR="000E2835" w:rsidRPr="00C0640D">
        <w:rPr>
          <w:rFonts w:cs="Arial"/>
        </w:rPr>
        <w:fldChar w:fldCharType="end"/>
      </w:r>
      <w:r w:rsidRPr="00C0640D">
        <w:rPr>
          <w:rFonts w:cs="Arial"/>
        </w:rPr>
        <w:t xml:space="preserve"> a </w:t>
      </w:r>
      <w:r w:rsidR="000E2835" w:rsidRPr="00C0640D">
        <w:rPr>
          <w:rFonts w:cs="Arial"/>
        </w:rPr>
        <w:fldChar w:fldCharType="begin"/>
      </w:r>
      <w:r w:rsidR="000E2835" w:rsidRPr="00C0640D">
        <w:rPr>
          <w:rFonts w:cs="Arial"/>
        </w:rPr>
        <w:instrText xml:space="preserve"> REF _Ref166598971 \w \h </w:instrText>
      </w:r>
      <w:r w:rsidR="006029B9" w:rsidRPr="00C0640D">
        <w:rPr>
          <w:rFonts w:cs="Arial"/>
        </w:rPr>
        <w:instrText xml:space="preserve"> \* MERGEFORMAT </w:instrText>
      </w:r>
      <w:r w:rsidR="000E2835" w:rsidRPr="00C0640D">
        <w:rPr>
          <w:rFonts w:cs="Arial"/>
        </w:rPr>
      </w:r>
      <w:r w:rsidR="000E2835" w:rsidRPr="00C0640D">
        <w:rPr>
          <w:rFonts w:cs="Arial"/>
        </w:rPr>
        <w:fldChar w:fldCharType="separate"/>
      </w:r>
      <w:r w:rsidR="003D717D">
        <w:rPr>
          <w:rFonts w:cs="Arial"/>
        </w:rPr>
        <w:t>68</w:t>
      </w:r>
      <w:r w:rsidR="000E2835" w:rsidRPr="00C0640D">
        <w:rPr>
          <w:rFonts w:cs="Arial"/>
        </w:rPr>
        <w:fldChar w:fldCharType="end"/>
      </w:r>
      <w:r w:rsidR="000E2835" w:rsidRPr="00C0640D">
        <w:rPr>
          <w:rFonts w:cs="Arial"/>
        </w:rPr>
        <w:t xml:space="preserve"> </w:t>
      </w:r>
      <w:r w:rsidRPr="00C0640D">
        <w:rPr>
          <w:rFonts w:cs="Arial"/>
        </w:rPr>
        <w:t xml:space="preserve">de este formulario. </w:t>
      </w:r>
      <w:bookmarkStart w:id="21" w:name="_Hlk165561807"/>
      <w:r w:rsidRPr="00C0640D">
        <w:rPr>
          <w:rFonts w:cs="Arial"/>
        </w:rPr>
        <w:t xml:space="preserve">Utilice el </w:t>
      </w:r>
      <w:r w:rsidR="00E90231" w:rsidRPr="00C0640D">
        <w:rPr>
          <w:rFonts w:cs="Arial"/>
        </w:rPr>
        <w:t>Anexo 7</w:t>
      </w:r>
      <w:r w:rsidRPr="00C0640D">
        <w:rPr>
          <w:rFonts w:cs="Arial"/>
        </w:rPr>
        <w:t xml:space="preserve"> para reportar sus resultados</w:t>
      </w:r>
      <w:bookmarkEnd w:id="21"/>
      <w:r w:rsidRPr="00C0640D">
        <w:rPr>
          <w:rFonts w:cs="Arial"/>
        </w:rPr>
        <w:t>.</w:t>
      </w:r>
    </w:p>
    <w:p w14:paraId="71140941" w14:textId="77777777" w:rsidR="002D6514" w:rsidRPr="00C0640D" w:rsidRDefault="002D6514" w:rsidP="008C197A">
      <w:pPr>
        <w:pStyle w:val="Prrafodelista"/>
        <w:numPr>
          <w:ilvl w:val="0"/>
          <w:numId w:val="12"/>
        </w:numPr>
        <w:ind w:left="0" w:firstLine="0"/>
        <w:rPr>
          <w:rFonts w:cs="Arial"/>
        </w:rPr>
      </w:pPr>
      <w:bookmarkStart w:id="22" w:name="_Ref473100508"/>
      <w:r w:rsidRPr="00C0640D">
        <w:rPr>
          <w:rFonts w:cs="Arial"/>
        </w:rPr>
        <w:t xml:space="preserve">Calcule los costos de producción </w:t>
      </w:r>
      <w:r w:rsidR="009559F0" w:rsidRPr="00C0640D">
        <w:rPr>
          <w:rFonts w:cs="Arial"/>
        </w:rPr>
        <w:t>de acuerdo con</w:t>
      </w:r>
      <w:r w:rsidRPr="00C0640D">
        <w:rPr>
          <w:rFonts w:cs="Arial"/>
        </w:rPr>
        <w:t xml:space="preserve"> lo establecido en el artículo 2.2.1.1 del Acuerdo Antidumping. La asignación de los costos indirectos se debe calcular según lo establece el artículo 46, fracción III del RLCE.</w:t>
      </w:r>
      <w:bookmarkEnd w:id="22"/>
    </w:p>
    <w:p w14:paraId="28B3E632" w14:textId="77777777" w:rsidR="002D6514" w:rsidRPr="00C0640D" w:rsidRDefault="002D6514" w:rsidP="008C197A">
      <w:pPr>
        <w:pStyle w:val="Prrafodelista"/>
        <w:numPr>
          <w:ilvl w:val="0"/>
          <w:numId w:val="12"/>
        </w:numPr>
        <w:ind w:left="0" w:firstLine="0"/>
        <w:rPr>
          <w:rFonts w:cs="Arial"/>
        </w:rPr>
      </w:pPr>
      <w:bookmarkStart w:id="23" w:name="_Ref469256211"/>
      <w:r w:rsidRPr="00C0640D">
        <w:rPr>
          <w:rFonts w:cs="Arial"/>
        </w:rPr>
        <w:t>Identifique los insumos adquiridos de partes relacionadas. Determine si los precios que pagó por ellos reflejan precios de mercado, conforme a lo dispuesto por el artículo 44, párrafos 2 y 3 del RLCE. Si este no es el caso, utilice cualquier otro método de investigación económica para obtener los precios de mercado de dichos insumos</w:t>
      </w:r>
      <w:bookmarkEnd w:id="23"/>
      <w:r w:rsidRPr="00C0640D">
        <w:rPr>
          <w:rFonts w:cs="Arial"/>
        </w:rPr>
        <w:t>.</w:t>
      </w:r>
    </w:p>
    <w:p w14:paraId="1892CF14" w14:textId="2ECC8521" w:rsidR="002D6514" w:rsidRPr="00B66C90" w:rsidRDefault="002D6514" w:rsidP="008C197A">
      <w:pPr>
        <w:pStyle w:val="Prrafodelista"/>
        <w:numPr>
          <w:ilvl w:val="0"/>
          <w:numId w:val="12"/>
        </w:numPr>
        <w:ind w:left="0" w:firstLine="0"/>
        <w:rPr>
          <w:rFonts w:cs="Arial"/>
        </w:rPr>
      </w:pPr>
      <w:r w:rsidRPr="00C0640D">
        <w:rPr>
          <w:rFonts w:cs="Arial"/>
        </w:rPr>
        <w:t>De conformidad con los artículos 2.2.2 del Acuerdo Antidumping</w:t>
      </w:r>
      <w:r w:rsidRPr="00350F8B">
        <w:rPr>
          <w:rFonts w:cs="Arial"/>
        </w:rPr>
        <w:t xml:space="preserve"> y 46, fracciones IV, V, VI, VII, VIII, IX y X del RLCE, para determinar los gastos generales </w:t>
      </w:r>
      <w:r w:rsidR="003E3AD0">
        <w:rPr>
          <w:rFonts w:cs="Arial"/>
        </w:rPr>
        <w:t>utilice</w:t>
      </w:r>
      <w:r w:rsidRPr="00350F8B">
        <w:rPr>
          <w:rFonts w:cs="Arial"/>
        </w:rPr>
        <w:t xml:space="preserve"> los datos reales específicos al</w:t>
      </w:r>
      <w:r w:rsidRPr="00B66C90">
        <w:rPr>
          <w:rFonts w:cs="Arial"/>
        </w:rPr>
        <w:t xml:space="preserve"> producto objeto de investigación. De no contar con estos, utilice la información relativa a la misma categoría de productos o</w:t>
      </w:r>
      <w:r w:rsidR="001E2A67">
        <w:rPr>
          <w:rFonts w:cs="Arial"/>
        </w:rPr>
        <w:t>,</w:t>
      </w:r>
      <w:r w:rsidRPr="00B66C90">
        <w:rPr>
          <w:rFonts w:cs="Arial"/>
        </w:rPr>
        <w:t xml:space="preserve"> a nivel corporativo, empleando como base de prorrateo preferentemente el costo de ventas.</w:t>
      </w:r>
    </w:p>
    <w:p w14:paraId="531EED9C" w14:textId="77777777" w:rsidR="002D6514" w:rsidRPr="00350F8B" w:rsidRDefault="002D6514" w:rsidP="008C197A">
      <w:pPr>
        <w:pStyle w:val="Prrafodelista"/>
        <w:numPr>
          <w:ilvl w:val="0"/>
          <w:numId w:val="12"/>
        </w:numPr>
        <w:ind w:left="0" w:firstLine="0"/>
        <w:rPr>
          <w:rFonts w:cs="Arial"/>
        </w:rPr>
      </w:pPr>
      <w:bookmarkStart w:id="24" w:name="_Ref473101144"/>
      <w:r w:rsidRPr="00350F8B">
        <w:rPr>
          <w:rFonts w:cs="Arial"/>
        </w:rPr>
        <w:t>Adicionalmente, calcule un monto de utilidad para cada código de producto exportado a los Estados Unidos Mexicanos. De acuerdo con los artículos 2.2.2 del Acuerdo Antidumping y 46 fracción XI del RLCE. De no resultar aplicable, emplee cualquier otro método de asignación que resulte razonable, justificando su uso.</w:t>
      </w:r>
      <w:bookmarkEnd w:id="24"/>
    </w:p>
    <w:p w14:paraId="648E4E1D" w14:textId="77777777" w:rsidR="002D6514" w:rsidRPr="00350F8B" w:rsidRDefault="002D6514" w:rsidP="008C197A">
      <w:pPr>
        <w:pStyle w:val="Prrafodelista"/>
        <w:numPr>
          <w:ilvl w:val="0"/>
          <w:numId w:val="12"/>
        </w:numPr>
        <w:ind w:left="0" w:firstLine="0"/>
        <w:rPr>
          <w:rFonts w:cs="Arial"/>
        </w:rPr>
      </w:pPr>
      <w:bookmarkStart w:id="25" w:name="_Ref469256213"/>
      <w:r w:rsidRPr="00350F8B">
        <w:rPr>
          <w:rFonts w:cs="Arial"/>
        </w:rPr>
        <w:t>Explique con detalle la metodología de cálculo empleada para obtener la utilidad, señalando las cifras y las fuentes de información empleadas.</w:t>
      </w:r>
      <w:bookmarkEnd w:id="25"/>
    </w:p>
    <w:p w14:paraId="4257A393" w14:textId="77777777" w:rsidR="002D6514" w:rsidRPr="00350F8B" w:rsidRDefault="002D6514" w:rsidP="008C197A">
      <w:pPr>
        <w:pStyle w:val="Prrafodelista"/>
        <w:numPr>
          <w:ilvl w:val="0"/>
          <w:numId w:val="12"/>
        </w:numPr>
        <w:ind w:left="0" w:firstLine="0"/>
        <w:rPr>
          <w:rFonts w:cs="Arial"/>
        </w:rPr>
      </w:pPr>
      <w:bookmarkStart w:id="26" w:name="_Ref166598971"/>
      <w:r w:rsidRPr="00350F8B">
        <w:rPr>
          <w:rFonts w:cs="Arial"/>
        </w:rPr>
        <w:t>Señale el factor utilizado para la conversión de la unidad de volumen original a la unidad relevante del sistema métrico decimal. Conforme a los artículos 2.4.1 del Acuerdo Antidumping y 58 del RLCE, identifique el tipo de cambio a dólares de los Estados Unidos de América efectivamente aplicado.</w:t>
      </w:r>
      <w:bookmarkEnd w:id="26"/>
    </w:p>
    <w:p w14:paraId="372B0D9A" w14:textId="77777777" w:rsidR="002D6514" w:rsidRPr="009C4593" w:rsidRDefault="002D6514" w:rsidP="008C197A">
      <w:pPr>
        <w:pStyle w:val="Prrafodelista"/>
        <w:numPr>
          <w:ilvl w:val="0"/>
          <w:numId w:val="24"/>
        </w:numPr>
        <w:contextualSpacing/>
        <w:jc w:val="left"/>
        <w:rPr>
          <w:rFonts w:cs="Arial"/>
          <w:b/>
          <w:bCs/>
          <w:iCs/>
        </w:rPr>
      </w:pPr>
      <w:bookmarkStart w:id="27" w:name="_Toc158633511"/>
      <w:r w:rsidRPr="00E23687">
        <w:rPr>
          <w:rFonts w:cs="Arial"/>
          <w:b/>
          <w:bCs/>
        </w:rPr>
        <w:t>Operaciones comerciales normales</w:t>
      </w:r>
      <w:bookmarkEnd w:id="27"/>
    </w:p>
    <w:p w14:paraId="09B5A690" w14:textId="77777777" w:rsidR="009C4593" w:rsidRDefault="009C4593" w:rsidP="009C4593">
      <w:pPr>
        <w:pStyle w:val="Prrafodelista"/>
        <w:ind w:left="720"/>
        <w:contextualSpacing/>
        <w:jc w:val="left"/>
        <w:rPr>
          <w:rFonts w:cs="Arial"/>
          <w:b/>
          <w:bCs/>
          <w:iCs/>
        </w:rPr>
      </w:pPr>
    </w:p>
    <w:p w14:paraId="18C39F15" w14:textId="4DCE73D0" w:rsidR="002D6514" w:rsidRPr="00917A67" w:rsidRDefault="002D6514" w:rsidP="009C4593">
      <w:pPr>
        <w:pStyle w:val="Prrafodelista"/>
        <w:rPr>
          <w:rFonts w:cs="Arial"/>
        </w:rPr>
      </w:pPr>
      <w:r w:rsidRPr="00E23687">
        <w:rPr>
          <w:rFonts w:cs="Arial"/>
          <w:b/>
          <w:bCs/>
        </w:rPr>
        <w:t xml:space="preserve"> </w:t>
      </w:r>
      <w:r w:rsidRPr="00350F8B">
        <w:rPr>
          <w:rFonts w:cs="Arial"/>
        </w:rPr>
        <w:t xml:space="preserve">Con el objeto de determinar que las ventas en el mercado interno o que las ventas de exportación a un tercer país del </w:t>
      </w:r>
      <w:r w:rsidR="002E7943">
        <w:rPr>
          <w:rFonts w:cs="Arial"/>
        </w:rPr>
        <w:t>producto</w:t>
      </w:r>
      <w:r w:rsidR="002E7943" w:rsidRPr="00350F8B">
        <w:rPr>
          <w:rFonts w:cs="Arial"/>
        </w:rPr>
        <w:t xml:space="preserve"> </w:t>
      </w:r>
      <w:r w:rsidRPr="00350F8B">
        <w:rPr>
          <w:rFonts w:cs="Arial"/>
        </w:rPr>
        <w:t>idéntic</w:t>
      </w:r>
      <w:r w:rsidR="002E7943">
        <w:rPr>
          <w:rFonts w:cs="Arial"/>
        </w:rPr>
        <w:t>o</w:t>
      </w:r>
      <w:r w:rsidRPr="00350F8B">
        <w:rPr>
          <w:rFonts w:cs="Arial"/>
        </w:rPr>
        <w:t xml:space="preserve"> o similar a las reportad</w:t>
      </w:r>
      <w:r w:rsidR="008E676F">
        <w:rPr>
          <w:rFonts w:cs="Arial"/>
        </w:rPr>
        <w:t>as en el apartado de Precio de e</w:t>
      </w:r>
      <w:r w:rsidRPr="00350F8B">
        <w:rPr>
          <w:rFonts w:cs="Arial"/>
        </w:rPr>
        <w:t xml:space="preserve">xportación durante el periodo investigado no fueron realizadas a precios inferiores a los costos unitarios (fijos y variables) de producción, más los gastos administrativos, de venta y de </w:t>
      </w:r>
      <w:r w:rsidRPr="00917A67">
        <w:rPr>
          <w:rFonts w:cs="Arial"/>
        </w:rPr>
        <w:t>carácter general en los términos del artículo 2.2.1 del Acuerdo Antidumping, proporcione la información que se describe a continuación.</w:t>
      </w:r>
    </w:p>
    <w:p w14:paraId="23BAA805" w14:textId="77777777" w:rsidR="002D6514" w:rsidRPr="00C0640D" w:rsidRDefault="002D6514" w:rsidP="008C197A">
      <w:pPr>
        <w:pStyle w:val="Prrafodelista"/>
        <w:numPr>
          <w:ilvl w:val="0"/>
          <w:numId w:val="12"/>
        </w:numPr>
        <w:ind w:left="0" w:firstLine="0"/>
        <w:rPr>
          <w:rFonts w:cs="Arial"/>
        </w:rPr>
      </w:pPr>
      <w:bookmarkStart w:id="28" w:name="_Ref157095096"/>
      <w:r w:rsidRPr="00917A67">
        <w:rPr>
          <w:rFonts w:cs="Arial"/>
        </w:rPr>
        <w:t>Para cada código de producto idéntico o similar reporta</w:t>
      </w:r>
      <w:r w:rsidR="008E676F">
        <w:rPr>
          <w:rFonts w:cs="Arial"/>
        </w:rPr>
        <w:t>do en el apartado de Precio de e</w:t>
      </w:r>
      <w:r w:rsidRPr="00917A67">
        <w:rPr>
          <w:rFonts w:cs="Arial"/>
        </w:rPr>
        <w:t xml:space="preserve">xportación, presente los costos de producción y los gastos generales promedio con el mayor nivel de especificidad de que disponga, esto es, si tiene datos diarios reportar estos, si no, proporcionar datos semanales y así sucesivamente. Esta información deberá corresponder al periodo investigado. Para ello, utilice el </w:t>
      </w:r>
      <w:r w:rsidRPr="00C0640D">
        <w:rPr>
          <w:rFonts w:cs="Arial"/>
        </w:rPr>
        <w:t xml:space="preserve">formato del </w:t>
      </w:r>
      <w:r w:rsidRPr="00C0640D">
        <w:rPr>
          <w:rFonts w:cs="Arial"/>
          <w:bCs/>
        </w:rPr>
        <w:t xml:space="preserve">Anexo </w:t>
      </w:r>
      <w:r w:rsidR="0064226B" w:rsidRPr="00C0640D">
        <w:rPr>
          <w:rFonts w:cs="Arial"/>
          <w:bCs/>
        </w:rPr>
        <w:t>7</w:t>
      </w:r>
      <w:r w:rsidRPr="00C0640D">
        <w:rPr>
          <w:rFonts w:cs="Arial"/>
          <w:bCs/>
        </w:rPr>
        <w:t>.</w:t>
      </w:r>
      <w:bookmarkEnd w:id="28"/>
    </w:p>
    <w:p w14:paraId="4ACC94EB" w14:textId="77777777" w:rsidR="002D6514" w:rsidRDefault="002D6514" w:rsidP="008C197A">
      <w:pPr>
        <w:pStyle w:val="Prrafodelista"/>
        <w:numPr>
          <w:ilvl w:val="0"/>
          <w:numId w:val="12"/>
        </w:numPr>
        <w:ind w:left="0" w:firstLine="0"/>
        <w:rPr>
          <w:rFonts w:cs="Arial"/>
        </w:rPr>
      </w:pPr>
      <w:bookmarkStart w:id="29" w:name="_Ref157165904"/>
      <w:r w:rsidRPr="00350F8B">
        <w:rPr>
          <w:rFonts w:cs="Arial"/>
        </w:rPr>
        <w:t xml:space="preserve">Conforme a lo establecido en el artículo 46 del RLCE, los costos de producción se integran con los conceptos siguientes: costos de materiales y componentes directos, costo de </w:t>
      </w:r>
      <w:r w:rsidRPr="00350F8B">
        <w:rPr>
          <w:rFonts w:cs="Arial"/>
        </w:rPr>
        <w:lastRenderedPageBreak/>
        <w:t>la mano de obra directa y los gastos indirectos de fabricación. A su vez, los gastos generales incluyen a los gastos de venta y administración, los gastos financieros, los gastos de investigación y desarrollo, así como los demás gastos aplicables.</w:t>
      </w:r>
      <w:bookmarkEnd w:id="29"/>
    </w:p>
    <w:p w14:paraId="2579D1B1" w14:textId="1782E247" w:rsidR="002D6514" w:rsidRPr="0017476F" w:rsidRDefault="002D6514" w:rsidP="008C197A">
      <w:pPr>
        <w:pStyle w:val="Prrafodelista"/>
        <w:numPr>
          <w:ilvl w:val="0"/>
          <w:numId w:val="12"/>
        </w:numPr>
        <w:ind w:left="0" w:firstLine="0"/>
        <w:rPr>
          <w:rFonts w:cs="Arial"/>
        </w:rPr>
      </w:pPr>
      <w:r w:rsidRPr="0017476F">
        <w:rPr>
          <w:rFonts w:cs="Arial"/>
          <w:lang w:val="es-ES_tradnl"/>
        </w:rPr>
        <w:t xml:space="preserve">En caso de adquirir materiales y componentes para la fabricación del </w:t>
      </w:r>
      <w:r w:rsidR="009B5F19">
        <w:rPr>
          <w:rFonts w:cs="Arial"/>
          <w:lang w:val="es-ES_tradnl"/>
        </w:rPr>
        <w:t>producto</w:t>
      </w:r>
      <w:r w:rsidR="009B5F19" w:rsidRPr="0017476F">
        <w:rPr>
          <w:rFonts w:cs="Arial"/>
          <w:lang w:val="es-ES_tradnl"/>
        </w:rPr>
        <w:t xml:space="preserve"> </w:t>
      </w:r>
      <w:r w:rsidRPr="0017476F">
        <w:rPr>
          <w:rFonts w:cs="Arial"/>
          <w:lang w:val="es-ES_tradnl"/>
        </w:rPr>
        <w:t>investigad</w:t>
      </w:r>
      <w:r w:rsidR="009B5F19">
        <w:rPr>
          <w:rFonts w:cs="Arial"/>
          <w:lang w:val="es-ES_tradnl"/>
        </w:rPr>
        <w:t>o</w:t>
      </w:r>
      <w:r w:rsidRPr="0017476F">
        <w:rPr>
          <w:rFonts w:cs="Arial"/>
          <w:lang w:val="es-ES_tradnl"/>
        </w:rPr>
        <w:t xml:space="preserve"> de proveedores vinculados, y de conformidad con el artículo 44 del Reglamento de la Ley de Comercio Exterior, presente una tabla con los valores y volúmenes de compra de cada uno de los proveedores vinculados y no vinculados, nacionales e importados para cada uno de los meses del periodo investigado. Indique los niveles de comercio de sus compras, así como el procedimiento utilizado para identificar en su sistema contable y de costos, la información de las transacciones entre partes vinculadas y no vinculadas. Identifique los países de origen. </w:t>
      </w:r>
    </w:p>
    <w:p w14:paraId="4D6E305E" w14:textId="5AFD1C15" w:rsidR="002D6514" w:rsidRPr="00C0640D" w:rsidRDefault="002D6514" w:rsidP="008C197A">
      <w:pPr>
        <w:pStyle w:val="Prrafodelista"/>
        <w:numPr>
          <w:ilvl w:val="0"/>
          <w:numId w:val="12"/>
        </w:numPr>
        <w:ind w:left="0" w:firstLine="0"/>
        <w:rPr>
          <w:rFonts w:cs="Arial"/>
        </w:rPr>
      </w:pPr>
      <w:r w:rsidRPr="00350F8B">
        <w:rPr>
          <w:rFonts w:cs="Arial"/>
        </w:rPr>
        <w:t>Reporte los volúmenes de producción total de cada código de producto idéntico o similar a los reportad</w:t>
      </w:r>
      <w:r w:rsidR="008E676F">
        <w:rPr>
          <w:rFonts w:cs="Arial"/>
        </w:rPr>
        <w:t>os en el apartado de Precio de e</w:t>
      </w:r>
      <w:r w:rsidRPr="00350F8B">
        <w:rPr>
          <w:rFonts w:cs="Arial"/>
        </w:rPr>
        <w:t xml:space="preserve">xportación, a un nivel de desagregación que coincida con el empleado en su respuesta al </w:t>
      </w:r>
      <w:r w:rsidRPr="00C0640D">
        <w:rPr>
          <w:rFonts w:cs="Arial"/>
        </w:rPr>
        <w:t xml:space="preserve">punto </w:t>
      </w:r>
      <w:r w:rsidR="00A512DB" w:rsidRPr="00C0640D">
        <w:rPr>
          <w:rFonts w:cs="Arial"/>
        </w:rPr>
        <w:fldChar w:fldCharType="begin"/>
      </w:r>
      <w:r w:rsidR="00A512DB" w:rsidRPr="00C0640D">
        <w:rPr>
          <w:rFonts w:cs="Arial"/>
        </w:rPr>
        <w:instrText xml:space="preserve"> REF _Ref157165904 \w \h  \* MERGEFORMAT </w:instrText>
      </w:r>
      <w:r w:rsidR="00A512DB" w:rsidRPr="00C0640D">
        <w:rPr>
          <w:rFonts w:cs="Arial"/>
        </w:rPr>
      </w:r>
      <w:r w:rsidR="00A512DB" w:rsidRPr="00C0640D">
        <w:rPr>
          <w:rFonts w:cs="Arial"/>
        </w:rPr>
        <w:fldChar w:fldCharType="separate"/>
      </w:r>
      <w:r w:rsidR="003D717D">
        <w:rPr>
          <w:rFonts w:cs="Arial"/>
        </w:rPr>
        <w:t>70</w:t>
      </w:r>
      <w:r w:rsidR="00A512DB" w:rsidRPr="00C0640D">
        <w:rPr>
          <w:rFonts w:cs="Arial"/>
        </w:rPr>
        <w:fldChar w:fldCharType="end"/>
      </w:r>
      <w:r w:rsidR="00A512DB" w:rsidRPr="00C0640D">
        <w:rPr>
          <w:rFonts w:cs="Arial"/>
        </w:rPr>
        <w:t xml:space="preserve"> de este formulario.</w:t>
      </w:r>
    </w:p>
    <w:p w14:paraId="1742616A" w14:textId="02380BE2" w:rsidR="002D6514" w:rsidRPr="00C0640D" w:rsidRDefault="002D6514" w:rsidP="008C197A">
      <w:pPr>
        <w:pStyle w:val="Prrafodelista"/>
        <w:numPr>
          <w:ilvl w:val="0"/>
          <w:numId w:val="12"/>
        </w:numPr>
        <w:ind w:left="0" w:firstLine="0"/>
        <w:rPr>
          <w:rFonts w:cs="Arial"/>
        </w:rPr>
      </w:pPr>
      <w:bookmarkStart w:id="30" w:name="_Ref166602457"/>
      <w:r w:rsidRPr="00C0640D">
        <w:rPr>
          <w:rFonts w:cs="Arial"/>
        </w:rPr>
        <w:t xml:space="preserve">Efectúe los cálculos señalados en los puntos </w:t>
      </w:r>
      <w:r w:rsidR="00A52F7E" w:rsidRPr="00C0640D">
        <w:rPr>
          <w:rFonts w:cs="Arial"/>
        </w:rPr>
        <w:fldChar w:fldCharType="begin"/>
      </w:r>
      <w:r w:rsidR="00A52F7E" w:rsidRPr="00C0640D">
        <w:rPr>
          <w:rFonts w:cs="Arial"/>
        </w:rPr>
        <w:instrText xml:space="preserve"> REF _Ref468891764 \w \h  \* MERGEFORMAT </w:instrText>
      </w:r>
      <w:r w:rsidR="00A52F7E" w:rsidRPr="00C0640D">
        <w:rPr>
          <w:rFonts w:cs="Arial"/>
        </w:rPr>
      </w:r>
      <w:r w:rsidR="00A52F7E" w:rsidRPr="00C0640D">
        <w:rPr>
          <w:rFonts w:cs="Arial"/>
        </w:rPr>
        <w:fldChar w:fldCharType="separate"/>
      </w:r>
      <w:r w:rsidR="003D717D">
        <w:rPr>
          <w:rFonts w:cs="Arial"/>
        </w:rPr>
        <w:t>74</w:t>
      </w:r>
      <w:r w:rsidR="00A52F7E" w:rsidRPr="00C0640D">
        <w:rPr>
          <w:rFonts w:cs="Arial"/>
        </w:rPr>
        <w:fldChar w:fldCharType="end"/>
      </w:r>
      <w:r w:rsidR="00A52F7E" w:rsidRPr="00C0640D">
        <w:rPr>
          <w:rFonts w:cs="Arial"/>
        </w:rPr>
        <w:t xml:space="preserve"> </w:t>
      </w:r>
      <w:r w:rsidRPr="00C0640D">
        <w:rPr>
          <w:rFonts w:cs="Arial"/>
        </w:rPr>
        <w:t xml:space="preserve">a </w:t>
      </w:r>
      <w:r w:rsidR="00A512DB" w:rsidRPr="00C0640D">
        <w:rPr>
          <w:rFonts w:cs="Arial"/>
        </w:rPr>
        <w:fldChar w:fldCharType="begin"/>
      </w:r>
      <w:r w:rsidR="00A512DB" w:rsidRPr="00C0640D">
        <w:rPr>
          <w:rFonts w:cs="Arial"/>
        </w:rPr>
        <w:instrText xml:space="preserve"> REF _Ref468891766 \w \h </w:instrText>
      </w:r>
      <w:r w:rsidR="0064226B" w:rsidRPr="00C0640D">
        <w:rPr>
          <w:rFonts w:cs="Arial"/>
        </w:rPr>
        <w:instrText xml:space="preserve"> \* MERGEFORMAT </w:instrText>
      </w:r>
      <w:r w:rsidR="00A512DB" w:rsidRPr="00C0640D">
        <w:rPr>
          <w:rFonts w:cs="Arial"/>
        </w:rPr>
      </w:r>
      <w:r w:rsidR="00A512DB" w:rsidRPr="00C0640D">
        <w:rPr>
          <w:rFonts w:cs="Arial"/>
        </w:rPr>
        <w:fldChar w:fldCharType="separate"/>
      </w:r>
      <w:r w:rsidR="003D717D">
        <w:rPr>
          <w:rFonts w:cs="Arial"/>
        </w:rPr>
        <w:t>78</w:t>
      </w:r>
      <w:r w:rsidR="00A512DB" w:rsidRPr="00C0640D">
        <w:rPr>
          <w:rFonts w:cs="Arial"/>
        </w:rPr>
        <w:fldChar w:fldCharType="end"/>
      </w:r>
      <w:r w:rsidR="00A512DB" w:rsidRPr="00C0640D">
        <w:rPr>
          <w:rFonts w:cs="Arial"/>
        </w:rPr>
        <w:t xml:space="preserve"> </w:t>
      </w:r>
      <w:r w:rsidRPr="00C0640D">
        <w:rPr>
          <w:rFonts w:cs="Arial"/>
        </w:rPr>
        <w:t xml:space="preserve">de este formulario. Utilice las columnas relevantes del formato del Anexo </w:t>
      </w:r>
      <w:r w:rsidR="0064226B" w:rsidRPr="00C0640D">
        <w:rPr>
          <w:rFonts w:cs="Arial"/>
        </w:rPr>
        <w:t>7</w:t>
      </w:r>
      <w:r w:rsidRPr="00C0640D">
        <w:rPr>
          <w:rFonts w:cs="Arial"/>
        </w:rPr>
        <w:t xml:space="preserve"> para reportar sus resultados.</w:t>
      </w:r>
      <w:bookmarkEnd w:id="30"/>
    </w:p>
    <w:p w14:paraId="689FDC1F" w14:textId="77777777" w:rsidR="002D6514" w:rsidRDefault="002D6514" w:rsidP="008C197A">
      <w:pPr>
        <w:pStyle w:val="Prrafodelista"/>
        <w:numPr>
          <w:ilvl w:val="0"/>
          <w:numId w:val="12"/>
        </w:numPr>
        <w:ind w:left="0" w:firstLine="0"/>
        <w:rPr>
          <w:rFonts w:cs="Arial"/>
        </w:rPr>
      </w:pPr>
      <w:bookmarkStart w:id="31" w:name="_Ref468891764"/>
      <w:r w:rsidRPr="00C0640D">
        <w:rPr>
          <w:rFonts w:cs="Arial"/>
        </w:rPr>
        <w:t>Calcule los costos de producción de acuerdo con</w:t>
      </w:r>
      <w:r>
        <w:rPr>
          <w:rFonts w:cs="Arial"/>
        </w:rPr>
        <w:t xml:space="preserve"> </w:t>
      </w:r>
      <w:r w:rsidRPr="00350F8B">
        <w:rPr>
          <w:rFonts w:cs="Arial"/>
        </w:rPr>
        <w:t>lo establecido en el artículo 2.2.1.1 del Acuerdo Antidumping y la asignación de costos indirectos, conforme a lo establecido en el artículo 46, fracción III del RLCE.</w:t>
      </w:r>
      <w:bookmarkEnd w:id="31"/>
    </w:p>
    <w:p w14:paraId="57CC8F71" w14:textId="77777777" w:rsidR="002D6514" w:rsidRPr="0017476F" w:rsidRDefault="002D6514" w:rsidP="008C197A">
      <w:pPr>
        <w:pStyle w:val="Prrafodelista"/>
        <w:numPr>
          <w:ilvl w:val="0"/>
          <w:numId w:val="12"/>
        </w:numPr>
        <w:ind w:left="0" w:firstLine="0"/>
        <w:rPr>
          <w:rFonts w:cs="Arial"/>
        </w:rPr>
      </w:pPr>
      <w:r w:rsidRPr="0017476F">
        <w:rPr>
          <w:rFonts w:cs="Arial"/>
        </w:rPr>
        <w:t>De conformidad con el artículo 2.2.1.1 del Acuerdo Antidumping, aporte los medios de prueba que acredite que, los costos de producción se calculan sobre la base de los registros contables y que estos registros estén en conformidad con los principios de contabilidad generalmente aceptados del país exportador y reflejen razonablemente los costos asociados a la producción y venta del producto considerado. Aporte las pruebas documentales que sustenten su respuesta.</w:t>
      </w:r>
    </w:p>
    <w:p w14:paraId="5DA7B765" w14:textId="77777777" w:rsidR="002D6514" w:rsidRPr="00350F8B" w:rsidRDefault="002D6514" w:rsidP="008C197A">
      <w:pPr>
        <w:pStyle w:val="Prrafodelista"/>
        <w:numPr>
          <w:ilvl w:val="0"/>
          <w:numId w:val="12"/>
        </w:numPr>
        <w:ind w:left="0" w:firstLine="0"/>
        <w:rPr>
          <w:rFonts w:cs="Arial"/>
        </w:rPr>
      </w:pPr>
      <w:r w:rsidRPr="00350F8B">
        <w:rPr>
          <w:rFonts w:cs="Arial"/>
        </w:rPr>
        <w:t>Identifique los insumos adquiridos de partes relacionadas. Determine si los precios que pagó por ellos reflejan precios de mercado, conforme a lo dispuesto por el artículo 44, párrafos 2 y 3 del RLCE. Si este no es el caso, utilice cualquier otro método de investigación económica para obtener los precios de mercado de dichos insumos.</w:t>
      </w:r>
    </w:p>
    <w:p w14:paraId="06337343" w14:textId="77777777" w:rsidR="002D6514" w:rsidRPr="00350F8B" w:rsidRDefault="002D6514" w:rsidP="008C197A">
      <w:pPr>
        <w:pStyle w:val="Prrafodelista"/>
        <w:numPr>
          <w:ilvl w:val="0"/>
          <w:numId w:val="12"/>
        </w:numPr>
        <w:ind w:left="0" w:firstLine="0"/>
        <w:rPr>
          <w:rFonts w:cs="Arial"/>
        </w:rPr>
      </w:pPr>
      <w:r w:rsidRPr="00350F8B">
        <w:rPr>
          <w:rFonts w:cs="Arial"/>
        </w:rPr>
        <w:t>De conformidad con los artículos 2.2.2 del Acuerdo Antidumping y 46 fracciones IV, V, VI, VII, VIII, IX y X del RLCE, para determinar los gastos generales, utilice los datos reales específicos al producto objeto de investigación. De no contar con estos, utilice la información relativa a la misma categoría de productos, o a nivel corporativo, empleando como base de prorrateo preferentemente al costo de ventas. Si ninguno de los métodos descritos resulta aplicable para calcular los conceptos de gastos generales, utilice cualquier otro método de asignación que resulte razonable, justificando su uso.</w:t>
      </w:r>
    </w:p>
    <w:p w14:paraId="7ED99572" w14:textId="77777777" w:rsidR="002D6514" w:rsidRPr="00350F8B" w:rsidRDefault="002D6514" w:rsidP="008C197A">
      <w:pPr>
        <w:pStyle w:val="Prrafodelista"/>
        <w:numPr>
          <w:ilvl w:val="0"/>
          <w:numId w:val="12"/>
        </w:numPr>
        <w:ind w:left="0" w:firstLine="0"/>
        <w:rPr>
          <w:rFonts w:cs="Arial"/>
        </w:rPr>
      </w:pPr>
      <w:bookmarkStart w:id="32" w:name="_Ref468891766"/>
      <w:r w:rsidRPr="00350F8B">
        <w:rPr>
          <w:rFonts w:cs="Arial"/>
        </w:rPr>
        <w:t>Determine el costo de producción total unitario en el país de origen, por código de producto, en las unidades de medida y moneda originales, así como en las unidades relevantes del sistema métrico decimal y en dólares de los Estados Unidos de América. Si es necesario, reporte las cantidades en número de piezas.</w:t>
      </w:r>
      <w:bookmarkEnd w:id="32"/>
    </w:p>
    <w:p w14:paraId="7C473AE2" w14:textId="77777777" w:rsidR="002D6514" w:rsidRPr="00350F8B" w:rsidRDefault="002D6514" w:rsidP="008C197A">
      <w:pPr>
        <w:pStyle w:val="Prrafodelista"/>
        <w:numPr>
          <w:ilvl w:val="0"/>
          <w:numId w:val="12"/>
        </w:numPr>
        <w:ind w:left="0" w:firstLine="0"/>
        <w:rPr>
          <w:rFonts w:cs="Arial"/>
        </w:rPr>
      </w:pPr>
      <w:r w:rsidRPr="00350F8B">
        <w:rPr>
          <w:rFonts w:cs="Arial"/>
        </w:rPr>
        <w:t>Señale el factor utilizado para la conversión de la unidad de volumen original a la unidad relevante del sistema métrico decimal. Asimismo, identifique el tipo de cambio a dólares de los Estados Unidos de América efectivamente aplicado, conforme al artículo 58 del RLCE.</w:t>
      </w:r>
    </w:p>
    <w:p w14:paraId="53AAF5B3" w14:textId="77777777" w:rsidR="002D6514" w:rsidRDefault="002D6514" w:rsidP="008C197A">
      <w:pPr>
        <w:pStyle w:val="Prrafodelista"/>
        <w:numPr>
          <w:ilvl w:val="0"/>
          <w:numId w:val="12"/>
        </w:numPr>
        <w:ind w:left="0" w:firstLine="0"/>
        <w:rPr>
          <w:rFonts w:cs="Arial"/>
        </w:rPr>
      </w:pPr>
      <w:r w:rsidRPr="00350F8B">
        <w:rPr>
          <w:rFonts w:cs="Arial"/>
        </w:rPr>
        <w:t>Explique con detalle la metodología de cálculo empleada para obtener cada uno de los conceptos que integran tanto el costo de producción, como los gastos generales, señalando las cifras y las fuentes de información empleadas.</w:t>
      </w:r>
    </w:p>
    <w:p w14:paraId="60A0A8C5" w14:textId="77777777" w:rsidR="002D6514" w:rsidRPr="0017476F" w:rsidRDefault="002D6514" w:rsidP="008C197A">
      <w:pPr>
        <w:pStyle w:val="Prrafodelista"/>
        <w:numPr>
          <w:ilvl w:val="0"/>
          <w:numId w:val="12"/>
        </w:numPr>
        <w:ind w:left="0" w:firstLine="0"/>
        <w:rPr>
          <w:rFonts w:cs="Arial"/>
        </w:rPr>
      </w:pPr>
      <w:r w:rsidRPr="002F404C">
        <w:rPr>
          <w:rFonts w:cs="Arial"/>
        </w:rPr>
        <w:t xml:space="preserve">Proporcione impresión de pantalla de su sistema contable que acredite el registro de cada uno de los elementos. Cuando los datos provengan de sus estados financieros, indique el </w:t>
      </w:r>
      <w:r w:rsidRPr="002F404C">
        <w:rPr>
          <w:rFonts w:cs="Arial"/>
        </w:rPr>
        <w:lastRenderedPageBreak/>
        <w:t xml:space="preserve">anexo y/o el número de las páginas de donde se extraigan los datos contables para su pronta identificación por parte de la Autoridad Investigadora, correlacione los documentos empleando marcas, colores, </w:t>
      </w:r>
      <w:r w:rsidRPr="0017476F">
        <w:rPr>
          <w:rFonts w:cs="Arial"/>
        </w:rPr>
        <w:t>etiquetas o cualquier otro elemento. Asimismo, incluya las fórmulas utilizadas en las hojas de cálculo.</w:t>
      </w:r>
    </w:p>
    <w:p w14:paraId="0E77781E" w14:textId="77777777" w:rsidR="002D6514" w:rsidRPr="0017476F" w:rsidRDefault="002D6514" w:rsidP="008C197A">
      <w:pPr>
        <w:pStyle w:val="Prrafodelista"/>
        <w:numPr>
          <w:ilvl w:val="0"/>
          <w:numId w:val="12"/>
        </w:numPr>
        <w:ind w:left="0" w:firstLine="0"/>
        <w:rPr>
          <w:rFonts w:cs="Arial"/>
        </w:rPr>
      </w:pPr>
      <w:r w:rsidRPr="0017476F">
        <w:rPr>
          <w:rFonts w:cs="Arial"/>
        </w:rPr>
        <w:t>En caso de no presentar la explicación correspondiente de manera detallada, la Secretaría no estará en condiciones de poder valorar la información reportada.</w:t>
      </w:r>
    </w:p>
    <w:p w14:paraId="1847D59E" w14:textId="77777777" w:rsidR="002D6514" w:rsidRPr="00B66C90" w:rsidRDefault="002D6514" w:rsidP="008C197A">
      <w:pPr>
        <w:pStyle w:val="Ttulo2"/>
        <w:keepLines/>
        <w:widowControl/>
        <w:numPr>
          <w:ilvl w:val="0"/>
          <w:numId w:val="13"/>
        </w:numPr>
        <w:tabs>
          <w:tab w:val="clear" w:pos="8222"/>
          <w:tab w:val="clear" w:pos="8364"/>
        </w:tabs>
        <w:ind w:right="0"/>
        <w:jc w:val="both"/>
      </w:pPr>
      <w:bookmarkStart w:id="33" w:name="_Toc165286931"/>
      <w:bookmarkStart w:id="34" w:name="_Toc169192186"/>
      <w:r w:rsidRPr="00B66C90">
        <w:t>Ajustes al precio de exportación y al valor normal</w:t>
      </w:r>
      <w:bookmarkEnd w:id="33"/>
      <w:bookmarkEnd w:id="34"/>
    </w:p>
    <w:p w14:paraId="16DAC327" w14:textId="132F885A" w:rsidR="002D6514" w:rsidRPr="00350F8B" w:rsidRDefault="002D6514" w:rsidP="008C197A">
      <w:pPr>
        <w:pStyle w:val="Prrafodelista"/>
        <w:numPr>
          <w:ilvl w:val="0"/>
          <w:numId w:val="12"/>
        </w:numPr>
        <w:ind w:left="0" w:firstLine="0"/>
        <w:rPr>
          <w:rFonts w:cs="Arial"/>
        </w:rPr>
      </w:pPr>
      <w:r w:rsidRPr="00350F8B">
        <w:rPr>
          <w:rFonts w:cs="Arial"/>
        </w:rPr>
        <w:t xml:space="preserve">Con el propósito de comparar el precio de exportación y el valor normal al mismo nivel, normalmente </w:t>
      </w:r>
      <w:proofErr w:type="spellStart"/>
      <w:r w:rsidRPr="00350F8B">
        <w:rPr>
          <w:rFonts w:cs="Arial"/>
        </w:rPr>
        <w:t>ex-fábrica</w:t>
      </w:r>
      <w:proofErr w:type="spellEnd"/>
      <w:r w:rsidRPr="00350F8B">
        <w:rPr>
          <w:rFonts w:cs="Arial"/>
        </w:rPr>
        <w:t>, las diferencias existentes entre ambos precios deben neutralizarse, de conformidad con los artículos 2.4 del Acuerdo Antidumping</w:t>
      </w:r>
      <w:r w:rsidR="001E2A67">
        <w:rPr>
          <w:rFonts w:cs="Arial"/>
        </w:rPr>
        <w:t>;</w:t>
      </w:r>
      <w:r w:rsidRPr="00350F8B">
        <w:rPr>
          <w:rFonts w:cs="Arial"/>
        </w:rPr>
        <w:t xml:space="preserve"> 36 de la LCE</w:t>
      </w:r>
      <w:r w:rsidR="001E2A67">
        <w:rPr>
          <w:rFonts w:cs="Arial"/>
        </w:rPr>
        <w:t>,</w:t>
      </w:r>
      <w:r w:rsidRPr="00350F8B">
        <w:rPr>
          <w:rFonts w:cs="Arial"/>
        </w:rPr>
        <w:t xml:space="preserve"> y 52, 53, 54, 55, 56, 57 y 58 del RLCE. Entre otros, se considerarán ajustes por términos y condiciones de venta, diferencias en cantidades, diferencias físicas, diferencias en cargas impositivas y en niveles comerciales.</w:t>
      </w:r>
    </w:p>
    <w:p w14:paraId="617D5DD9" w14:textId="77777777" w:rsidR="002D6514" w:rsidRPr="00350F8B" w:rsidRDefault="002D6514" w:rsidP="008C197A">
      <w:pPr>
        <w:pStyle w:val="Prrafodelista"/>
        <w:numPr>
          <w:ilvl w:val="0"/>
          <w:numId w:val="12"/>
        </w:numPr>
        <w:ind w:left="0" w:firstLine="0"/>
        <w:rPr>
          <w:rFonts w:cs="Arial"/>
        </w:rPr>
      </w:pPr>
      <w:r w:rsidRPr="00350F8B">
        <w:rPr>
          <w:rFonts w:cs="Arial"/>
        </w:rPr>
        <w:t>Los ajustes por diferencias en términos y condiciones de venta son aplicables tanto al precio de exportación como al valor normal. Por su parte, los ajustes por diferencias en cantidades, diferencias físicas y diferencias en cargas impositivas son aplicables exclusivamente sobre el valor normal. Cualquier ajuste solicitado deberá ser acompañado de los medios de prueba que justifiquen su consideración.</w:t>
      </w:r>
    </w:p>
    <w:p w14:paraId="21862DE4" w14:textId="77777777" w:rsidR="002D6514" w:rsidRPr="00350F8B" w:rsidRDefault="002D6514" w:rsidP="008C197A">
      <w:pPr>
        <w:pStyle w:val="Prrafodelista"/>
        <w:numPr>
          <w:ilvl w:val="0"/>
          <w:numId w:val="12"/>
        </w:numPr>
        <w:ind w:left="0" w:firstLine="0"/>
        <w:rPr>
          <w:rFonts w:cs="Arial"/>
        </w:rPr>
      </w:pPr>
      <w:r w:rsidRPr="00350F8B">
        <w:rPr>
          <w:rFonts w:cs="Arial"/>
        </w:rPr>
        <w:t xml:space="preserve">Los ajustes al precio de exportación y al valor normal deben aplicarse a cada transacción y/o a las referencias de precios. Utilice el </w:t>
      </w:r>
      <w:r w:rsidRPr="00917A67">
        <w:rPr>
          <w:rFonts w:cs="Arial"/>
        </w:rPr>
        <w:t xml:space="preserve">formato </w:t>
      </w:r>
      <w:r w:rsidRPr="00C0640D">
        <w:rPr>
          <w:rFonts w:cs="Arial"/>
        </w:rPr>
        <w:t xml:space="preserve">del </w:t>
      </w:r>
      <w:r w:rsidRPr="00C0640D">
        <w:rPr>
          <w:rFonts w:cs="Arial"/>
          <w:bCs/>
        </w:rPr>
        <w:t>Anexo</w:t>
      </w:r>
      <w:r w:rsidR="0064226B" w:rsidRPr="00C0640D">
        <w:rPr>
          <w:rFonts w:cs="Arial"/>
          <w:bCs/>
        </w:rPr>
        <w:t xml:space="preserve"> 4</w:t>
      </w:r>
      <w:r w:rsidRPr="00C0640D">
        <w:rPr>
          <w:rFonts w:cs="Arial"/>
          <w:bCs/>
        </w:rPr>
        <w:t xml:space="preserve"> para los ajustes al precio de exportación a los Estados Unidos Mexicanos, así como el Anexo</w:t>
      </w:r>
      <w:r w:rsidR="0064226B" w:rsidRPr="00C0640D">
        <w:rPr>
          <w:rFonts w:cs="Arial"/>
          <w:bCs/>
        </w:rPr>
        <w:t xml:space="preserve"> 5</w:t>
      </w:r>
      <w:r w:rsidRPr="00C0640D">
        <w:rPr>
          <w:rFonts w:cs="Arial"/>
          <w:bCs/>
        </w:rPr>
        <w:t xml:space="preserve"> en el caso del valor normal. Por separado, describa detalladamente el método empleado</w:t>
      </w:r>
      <w:r w:rsidRPr="00C0640D">
        <w:rPr>
          <w:rFonts w:cs="Arial"/>
        </w:rPr>
        <w:t xml:space="preserve"> para el</w:t>
      </w:r>
      <w:r w:rsidRPr="00917A67">
        <w:rPr>
          <w:rFonts w:cs="Arial"/>
        </w:rPr>
        <w:t xml:space="preserve"> cálculo de cada ajuste</w:t>
      </w:r>
      <w:r w:rsidRPr="00350F8B">
        <w:rPr>
          <w:rFonts w:cs="Arial"/>
        </w:rPr>
        <w:t xml:space="preserve"> especificando las unidades de medida y factores de conversión utilizados. Indique y proporcione las fuentes de información de donde se obtuvieron los ajustes, soportes documentales y fechas de </w:t>
      </w:r>
      <w:r>
        <w:rPr>
          <w:rFonts w:cs="Arial"/>
        </w:rPr>
        <w:t>estas</w:t>
      </w:r>
      <w:r w:rsidRPr="00350F8B">
        <w:rPr>
          <w:rFonts w:cs="Arial"/>
        </w:rPr>
        <w:t xml:space="preserve">. </w:t>
      </w:r>
      <w:bookmarkStart w:id="35" w:name="_Hlk165561992"/>
      <w:r w:rsidRPr="00350F8B">
        <w:rPr>
          <w:rFonts w:cs="Arial"/>
        </w:rPr>
        <w:t>Presente varios ejemplos de los cálculos correspondientes a cada ajuste</w:t>
      </w:r>
      <w:bookmarkEnd w:id="35"/>
      <w:r w:rsidRPr="00350F8B">
        <w:rPr>
          <w:rFonts w:cs="Arial"/>
        </w:rPr>
        <w:t>.</w:t>
      </w:r>
    </w:p>
    <w:p w14:paraId="339B586C" w14:textId="77777777" w:rsidR="002D6514" w:rsidRPr="00350F8B" w:rsidRDefault="002D6514" w:rsidP="008C197A">
      <w:pPr>
        <w:pStyle w:val="Prrafodelista"/>
        <w:numPr>
          <w:ilvl w:val="0"/>
          <w:numId w:val="12"/>
        </w:numPr>
        <w:ind w:left="0" w:firstLine="0"/>
        <w:rPr>
          <w:rFonts w:cs="Arial"/>
        </w:rPr>
      </w:pPr>
      <w:r w:rsidRPr="00350F8B">
        <w:rPr>
          <w:rFonts w:cs="Arial"/>
        </w:rPr>
        <w:t>Cuando los montos de los ajustes se obtengan por algún método de prorrateo, presente por separado la explicación detallada del método empleado. Proporcione todas las fuentes contables aplicables.</w:t>
      </w:r>
    </w:p>
    <w:p w14:paraId="699C03D8" w14:textId="77777777" w:rsidR="002D6514" w:rsidRPr="00350F8B" w:rsidRDefault="002D6514" w:rsidP="008C197A">
      <w:pPr>
        <w:pStyle w:val="Prrafodelista"/>
        <w:numPr>
          <w:ilvl w:val="0"/>
          <w:numId w:val="12"/>
        </w:numPr>
        <w:ind w:left="0" w:firstLine="0"/>
        <w:rPr>
          <w:rFonts w:cs="Arial"/>
        </w:rPr>
      </w:pPr>
      <w:r w:rsidRPr="00350F8B">
        <w:rPr>
          <w:rFonts w:cs="Arial"/>
        </w:rPr>
        <w:t>Para cada uno de los ajustes señalados en su información, deberá proporcionar una explicación del concepto y justificación del ajuste, las cifras con base en las cuales se determinaron, las fuentes de información, los métodos de cálculo y las cuentas contables en las que se registran los conceptos relativos a cada ajuste. Todas las cifras que se reporten deberán coincidir con las cifras registradas en su contabilidad, ya sea directamente o mediante una conciliación.</w:t>
      </w:r>
    </w:p>
    <w:p w14:paraId="214C62CB" w14:textId="77777777" w:rsidR="002D6514" w:rsidRPr="00B66C90" w:rsidRDefault="002D6514" w:rsidP="008C197A">
      <w:pPr>
        <w:pStyle w:val="Ttulo2"/>
        <w:keepLines/>
        <w:widowControl/>
        <w:numPr>
          <w:ilvl w:val="0"/>
          <w:numId w:val="13"/>
        </w:numPr>
        <w:tabs>
          <w:tab w:val="clear" w:pos="8222"/>
          <w:tab w:val="clear" w:pos="8364"/>
        </w:tabs>
        <w:ind w:right="0"/>
        <w:jc w:val="both"/>
      </w:pPr>
      <w:bookmarkStart w:id="36" w:name="_Toc165286932"/>
      <w:bookmarkStart w:id="37" w:name="_Toc169192187"/>
      <w:r w:rsidRPr="00B66C90">
        <w:t>Cálculo del valor normal con base en un país sustituto</w:t>
      </w:r>
      <w:r w:rsidRPr="00B66C90">
        <w:rPr>
          <w:rStyle w:val="Refdenotaalpie"/>
          <w:vertAlign w:val="superscript"/>
        </w:rPr>
        <w:footnoteReference w:id="7"/>
      </w:r>
      <w:bookmarkEnd w:id="36"/>
      <w:bookmarkEnd w:id="37"/>
    </w:p>
    <w:p w14:paraId="0A76B9C0" w14:textId="77777777" w:rsidR="002D6514" w:rsidRPr="00A201DD" w:rsidRDefault="002D6514" w:rsidP="008C197A">
      <w:pPr>
        <w:pStyle w:val="Prrafodelista"/>
        <w:numPr>
          <w:ilvl w:val="0"/>
          <w:numId w:val="12"/>
        </w:numPr>
        <w:ind w:left="0" w:firstLine="0"/>
        <w:rPr>
          <w:rFonts w:cs="Arial"/>
        </w:rPr>
      </w:pPr>
      <w:bookmarkStart w:id="38" w:name="_Hlk165562064"/>
      <w:r w:rsidRPr="00350F8B">
        <w:rPr>
          <w:rFonts w:cs="Arial"/>
        </w:rPr>
        <w:t xml:space="preserve">En caso de que en </w:t>
      </w:r>
      <w:r w:rsidR="00F168A3">
        <w:rPr>
          <w:rFonts w:cs="Arial"/>
        </w:rPr>
        <w:t>la i</w:t>
      </w:r>
      <w:r w:rsidRPr="00350F8B">
        <w:rPr>
          <w:rFonts w:cs="Arial"/>
        </w:rPr>
        <w:t xml:space="preserve">nvestigación </w:t>
      </w:r>
      <w:r w:rsidR="00F168A3">
        <w:rPr>
          <w:rFonts w:cs="Arial"/>
        </w:rPr>
        <w:t xml:space="preserve">ordinaria </w:t>
      </w:r>
      <w:r w:rsidRPr="00350F8B">
        <w:rPr>
          <w:rFonts w:cs="Arial"/>
        </w:rPr>
        <w:t>se haya utilizado la metodología de país sustituto, considere lo siguiente:</w:t>
      </w:r>
    </w:p>
    <w:p w14:paraId="07C0B07A" w14:textId="2FA668F7" w:rsidR="002D6514" w:rsidRPr="00C0640D" w:rsidRDefault="002D6514" w:rsidP="008C197A">
      <w:pPr>
        <w:pStyle w:val="Textoindependiente2"/>
        <w:numPr>
          <w:ilvl w:val="0"/>
          <w:numId w:val="25"/>
        </w:numPr>
        <w:rPr>
          <w:rFonts w:ascii="Montserrat" w:hAnsi="Montserrat"/>
        </w:rPr>
      </w:pPr>
      <w:r w:rsidRPr="00B86EC0">
        <w:rPr>
          <w:rFonts w:ascii="Montserrat" w:hAnsi="Montserrat"/>
        </w:rPr>
        <w:t xml:space="preserve">De conformidad con lo previsto en los artículos 33 de la LCE y 48 del RLCE, la solicitante presentó argumentos y pruebas para acreditar que en la producción y venta del producto similar fabricado por las empresas del sector o industrias en el país exportador prevalecen estructuras de costos y precios que no se determinan conforme a principios de mercado, por lo que el cálculo del valor normal se hará con </w:t>
      </w:r>
      <w:r w:rsidRPr="00B86EC0">
        <w:rPr>
          <w:rFonts w:ascii="Montserrat" w:hAnsi="Montserrat"/>
        </w:rPr>
        <w:lastRenderedPageBreak/>
        <w:t xml:space="preserve">base </w:t>
      </w:r>
      <w:r w:rsidRPr="00C0640D">
        <w:rPr>
          <w:rFonts w:ascii="Montserrat" w:hAnsi="Montserrat"/>
        </w:rPr>
        <w:t xml:space="preserve">en un país sustituto, de acuerdo con los mismos lineamientos a que se refieren los puntos </w:t>
      </w:r>
      <w:r w:rsidRPr="00C0640D">
        <w:rPr>
          <w:rFonts w:ascii="Montserrat" w:hAnsi="Montserrat"/>
        </w:rPr>
        <w:fldChar w:fldCharType="begin"/>
      </w:r>
      <w:r w:rsidRPr="00C0640D">
        <w:rPr>
          <w:rFonts w:ascii="Montserrat" w:hAnsi="Montserrat"/>
        </w:rPr>
        <w:instrText xml:space="preserve"> REF _Ref469252965 \r \h  \* MERGEFORMAT </w:instrText>
      </w:r>
      <w:r w:rsidRPr="00C0640D">
        <w:rPr>
          <w:rFonts w:ascii="Montserrat" w:hAnsi="Montserrat"/>
        </w:rPr>
      </w:r>
      <w:r w:rsidRPr="00C0640D">
        <w:rPr>
          <w:rFonts w:ascii="Montserrat" w:hAnsi="Montserrat"/>
        </w:rPr>
        <w:fldChar w:fldCharType="separate"/>
      </w:r>
      <w:r w:rsidR="003D717D">
        <w:rPr>
          <w:rFonts w:ascii="Montserrat" w:hAnsi="Montserrat"/>
        </w:rPr>
        <w:t>43</w:t>
      </w:r>
      <w:r w:rsidRPr="00C0640D">
        <w:rPr>
          <w:rFonts w:ascii="Montserrat" w:hAnsi="Montserrat"/>
        </w:rPr>
        <w:fldChar w:fldCharType="end"/>
      </w:r>
      <w:r w:rsidRPr="00C0640D">
        <w:rPr>
          <w:rFonts w:ascii="Montserrat" w:hAnsi="Montserrat"/>
        </w:rPr>
        <w:t xml:space="preserve"> y </w:t>
      </w:r>
      <w:r w:rsidRPr="00C0640D">
        <w:rPr>
          <w:rFonts w:ascii="Montserrat" w:hAnsi="Montserrat"/>
        </w:rPr>
        <w:fldChar w:fldCharType="begin"/>
      </w:r>
      <w:r w:rsidRPr="00C0640D">
        <w:rPr>
          <w:rFonts w:ascii="Montserrat" w:hAnsi="Montserrat"/>
        </w:rPr>
        <w:instrText xml:space="preserve"> REF _Ref469252977 \r \h  \* MERGEFORMAT </w:instrText>
      </w:r>
      <w:r w:rsidRPr="00C0640D">
        <w:rPr>
          <w:rFonts w:ascii="Montserrat" w:hAnsi="Montserrat"/>
        </w:rPr>
      </w:r>
      <w:r w:rsidRPr="00C0640D">
        <w:rPr>
          <w:rFonts w:ascii="Montserrat" w:hAnsi="Montserrat"/>
        </w:rPr>
        <w:fldChar w:fldCharType="separate"/>
      </w:r>
      <w:r w:rsidR="003D717D">
        <w:rPr>
          <w:rFonts w:ascii="Montserrat" w:hAnsi="Montserrat"/>
        </w:rPr>
        <w:t>51</w:t>
      </w:r>
      <w:r w:rsidRPr="00C0640D">
        <w:rPr>
          <w:rFonts w:ascii="Montserrat" w:hAnsi="Montserrat"/>
        </w:rPr>
        <w:fldChar w:fldCharType="end"/>
      </w:r>
      <w:r w:rsidRPr="00C0640D">
        <w:rPr>
          <w:rFonts w:ascii="Montserrat" w:hAnsi="Montserrat"/>
        </w:rPr>
        <w:t xml:space="preserve"> de este formulario.</w:t>
      </w:r>
    </w:p>
    <w:p w14:paraId="063EF4DE" w14:textId="77777777" w:rsidR="002D6514" w:rsidRPr="00B86EC0" w:rsidRDefault="002D6514" w:rsidP="008C197A">
      <w:pPr>
        <w:pStyle w:val="Textoindependiente2"/>
        <w:numPr>
          <w:ilvl w:val="0"/>
          <w:numId w:val="23"/>
        </w:numPr>
        <w:rPr>
          <w:rFonts w:ascii="Montserrat" w:hAnsi="Montserrat"/>
        </w:rPr>
      </w:pPr>
      <w:r w:rsidRPr="00C0640D">
        <w:rPr>
          <w:rFonts w:ascii="Montserrat" w:hAnsi="Montserrat"/>
        </w:rPr>
        <w:t>En caso de sostener lo contrario, deberá presentar los argumentos y las pruebas documentales para acreditar que en la producción y venta del producto similar, fabricado por las empresas del sector o industrias en el país exportador, prevalecen estructuras de costos y precios que se determinan conforme a principios de mercado, asimismo, deberá presentar la información de valor normal de conformidad con los precios internos a que se refiere el Apartado C (Discriminación de precios), punto 2 (Valor</w:t>
      </w:r>
      <w:r w:rsidRPr="004E0F11">
        <w:rPr>
          <w:rFonts w:ascii="Montserrat" w:hAnsi="Montserrat"/>
        </w:rPr>
        <w:t xml:space="preserve"> normal), de este</w:t>
      </w:r>
      <w:r w:rsidRPr="00B86EC0">
        <w:rPr>
          <w:rFonts w:ascii="Montserrat" w:hAnsi="Montserrat"/>
        </w:rPr>
        <w:t xml:space="preserve"> formulario</w:t>
      </w:r>
      <w:bookmarkEnd w:id="38"/>
      <w:r w:rsidRPr="00B86EC0">
        <w:rPr>
          <w:rFonts w:ascii="Montserrat" w:hAnsi="Montserrat"/>
        </w:rPr>
        <w:t>.</w:t>
      </w:r>
    </w:p>
    <w:p w14:paraId="38449322" w14:textId="77777777" w:rsidR="002D6514" w:rsidRPr="003B4FDE" w:rsidRDefault="002D6514" w:rsidP="008C197A">
      <w:pPr>
        <w:pStyle w:val="Ttulo2"/>
        <w:keepLines/>
        <w:widowControl/>
        <w:numPr>
          <w:ilvl w:val="0"/>
          <w:numId w:val="13"/>
        </w:numPr>
        <w:tabs>
          <w:tab w:val="clear" w:pos="8222"/>
          <w:tab w:val="clear" w:pos="8364"/>
        </w:tabs>
        <w:ind w:right="0"/>
        <w:jc w:val="both"/>
      </w:pPr>
      <w:bookmarkStart w:id="39" w:name="_Toc165286933"/>
      <w:bookmarkStart w:id="40" w:name="_Toc169192188"/>
      <w:r w:rsidRPr="003B4FDE">
        <w:t>Margen de discriminación de precios</w:t>
      </w:r>
      <w:bookmarkEnd w:id="39"/>
      <w:bookmarkEnd w:id="40"/>
    </w:p>
    <w:p w14:paraId="39CD58D1" w14:textId="77777777" w:rsidR="002D6514" w:rsidRPr="003B4FDE" w:rsidRDefault="002D6514" w:rsidP="008C197A">
      <w:pPr>
        <w:pStyle w:val="Prrafodelista"/>
        <w:numPr>
          <w:ilvl w:val="0"/>
          <w:numId w:val="12"/>
        </w:numPr>
        <w:ind w:left="0" w:firstLine="0"/>
        <w:rPr>
          <w:rFonts w:cs="Arial"/>
        </w:rPr>
      </w:pPr>
      <w:r w:rsidRPr="003B4FDE">
        <w:rPr>
          <w:rFonts w:cs="Arial"/>
        </w:rPr>
        <w:t>De conformidad con el artículo 38 del RLCE, el margen de discriminación de precios corresponde a la diferencia entre el valor normal (ajustado) y el precio de exportación (ajustado), relativa a este último y expresada en términos porcentuales, es decir:</w:t>
      </w:r>
    </w:p>
    <w:p w14:paraId="15D51F1F" w14:textId="77777777" w:rsidR="002D6514" w:rsidRPr="0028309A" w:rsidRDefault="002D6514" w:rsidP="002D6514">
      <w:pPr>
        <w:spacing w:before="240"/>
        <w:ind w:left="2126" w:firstLine="709"/>
        <w:rPr>
          <w:rFonts w:cs="Arial"/>
          <w:b/>
          <w:bCs/>
          <w:snapToGrid w:val="0"/>
        </w:rPr>
      </w:pPr>
      <w:r w:rsidRPr="0028309A">
        <w:rPr>
          <w:rFonts w:cs="Arial"/>
          <w:b/>
          <w:bCs/>
          <w:snapToGrid w:val="0"/>
        </w:rPr>
        <w:t>MD= [(</w:t>
      </w:r>
      <w:proofErr w:type="spellStart"/>
      <w:r w:rsidRPr="0028309A">
        <w:rPr>
          <w:rFonts w:cs="Arial"/>
          <w:b/>
          <w:bCs/>
          <w:snapToGrid w:val="0"/>
        </w:rPr>
        <w:t>VNa</w:t>
      </w:r>
      <w:proofErr w:type="spellEnd"/>
      <w:r w:rsidRPr="0028309A">
        <w:rPr>
          <w:rFonts w:cs="Arial"/>
          <w:b/>
          <w:bCs/>
          <w:snapToGrid w:val="0"/>
        </w:rPr>
        <w:t xml:space="preserve"> - </w:t>
      </w:r>
      <w:proofErr w:type="spellStart"/>
      <w:r w:rsidRPr="0028309A">
        <w:rPr>
          <w:rFonts w:cs="Arial"/>
          <w:b/>
          <w:bCs/>
          <w:snapToGrid w:val="0"/>
        </w:rPr>
        <w:t>PEa</w:t>
      </w:r>
      <w:proofErr w:type="spellEnd"/>
      <w:r w:rsidRPr="0028309A">
        <w:rPr>
          <w:rFonts w:cs="Arial"/>
          <w:b/>
          <w:bCs/>
          <w:snapToGrid w:val="0"/>
        </w:rPr>
        <w:t xml:space="preserve">) / </w:t>
      </w:r>
      <w:proofErr w:type="spellStart"/>
      <w:r w:rsidRPr="0028309A">
        <w:rPr>
          <w:rFonts w:cs="Arial"/>
          <w:b/>
          <w:bCs/>
          <w:snapToGrid w:val="0"/>
        </w:rPr>
        <w:t>PEa</w:t>
      </w:r>
      <w:proofErr w:type="spellEnd"/>
      <w:r w:rsidRPr="0028309A">
        <w:rPr>
          <w:rFonts w:cs="Arial"/>
          <w:b/>
          <w:bCs/>
          <w:snapToGrid w:val="0"/>
        </w:rPr>
        <w:sym w:font="Symbol" w:char="F05D"/>
      </w:r>
      <w:r w:rsidRPr="0028309A">
        <w:rPr>
          <w:rFonts w:cs="Arial"/>
          <w:b/>
          <w:bCs/>
          <w:snapToGrid w:val="0"/>
        </w:rPr>
        <w:t xml:space="preserve"> </w:t>
      </w:r>
      <w:r w:rsidRPr="0028309A">
        <w:rPr>
          <w:rFonts w:cs="Arial"/>
          <w:b/>
          <w:bCs/>
          <w:snapToGrid w:val="0"/>
        </w:rPr>
        <w:sym w:font="Symbol" w:char="F0B4"/>
      </w:r>
      <w:r w:rsidRPr="0028309A">
        <w:rPr>
          <w:rFonts w:cs="Arial"/>
          <w:b/>
          <w:bCs/>
          <w:snapToGrid w:val="0"/>
        </w:rPr>
        <w:t>100</w:t>
      </w:r>
    </w:p>
    <w:tbl>
      <w:tblPr>
        <w:tblW w:w="0" w:type="auto"/>
        <w:tblInd w:w="1384" w:type="dxa"/>
        <w:tblLook w:val="04A0" w:firstRow="1" w:lastRow="0" w:firstColumn="1" w:lastColumn="0" w:noHBand="0" w:noVBand="1"/>
      </w:tblPr>
      <w:tblGrid>
        <w:gridCol w:w="1276"/>
        <w:gridCol w:w="6320"/>
      </w:tblGrid>
      <w:tr w:rsidR="002D6514" w:rsidRPr="003B4FDE" w14:paraId="2465CD43" w14:textId="77777777" w:rsidTr="006029B9">
        <w:tc>
          <w:tcPr>
            <w:tcW w:w="1276" w:type="dxa"/>
          </w:tcPr>
          <w:p w14:paraId="2C17AFE5" w14:textId="77777777" w:rsidR="002D6514" w:rsidRPr="003B4FDE" w:rsidRDefault="002D6514" w:rsidP="006029B9">
            <w:pPr>
              <w:rPr>
                <w:rFonts w:cs="Arial"/>
                <w:snapToGrid w:val="0"/>
              </w:rPr>
            </w:pPr>
            <w:r w:rsidRPr="003B4FDE">
              <w:rPr>
                <w:rFonts w:cs="Arial"/>
                <w:snapToGrid w:val="0"/>
              </w:rPr>
              <w:t>donde:</w:t>
            </w:r>
          </w:p>
        </w:tc>
        <w:tc>
          <w:tcPr>
            <w:tcW w:w="6320" w:type="dxa"/>
          </w:tcPr>
          <w:p w14:paraId="23C3B08C" w14:textId="77777777" w:rsidR="002D6514" w:rsidRPr="003B4FDE" w:rsidRDefault="002D6514" w:rsidP="006029B9">
            <w:pPr>
              <w:ind w:left="79"/>
              <w:rPr>
                <w:rFonts w:cs="Arial"/>
                <w:snapToGrid w:val="0"/>
              </w:rPr>
            </w:pPr>
            <w:r w:rsidRPr="003B4FDE">
              <w:rPr>
                <w:rFonts w:cs="Arial"/>
                <w:snapToGrid w:val="0"/>
              </w:rPr>
              <w:t>MD= margen de discriminación de precios</w:t>
            </w:r>
          </w:p>
          <w:p w14:paraId="2558A1DC" w14:textId="77777777" w:rsidR="002D6514" w:rsidRPr="003B4FDE" w:rsidRDefault="002D6514" w:rsidP="006029B9">
            <w:pPr>
              <w:ind w:left="79"/>
              <w:rPr>
                <w:rFonts w:cs="Arial"/>
                <w:snapToGrid w:val="0"/>
              </w:rPr>
            </w:pPr>
            <w:proofErr w:type="spellStart"/>
            <w:r w:rsidRPr="003B4FDE">
              <w:rPr>
                <w:rFonts w:cs="Arial"/>
                <w:snapToGrid w:val="0"/>
              </w:rPr>
              <w:t>VNa</w:t>
            </w:r>
            <w:proofErr w:type="spellEnd"/>
            <w:r w:rsidRPr="003B4FDE">
              <w:rPr>
                <w:rFonts w:cs="Arial"/>
                <w:snapToGrid w:val="0"/>
              </w:rPr>
              <w:t>= valor normal ajustado</w:t>
            </w:r>
          </w:p>
          <w:p w14:paraId="544634D6" w14:textId="77777777" w:rsidR="002D6514" w:rsidRPr="003B4FDE" w:rsidRDefault="002D6514" w:rsidP="006029B9">
            <w:pPr>
              <w:ind w:left="79"/>
              <w:rPr>
                <w:rFonts w:cs="Arial"/>
                <w:snapToGrid w:val="0"/>
              </w:rPr>
            </w:pPr>
            <w:proofErr w:type="spellStart"/>
            <w:r w:rsidRPr="003B4FDE">
              <w:rPr>
                <w:rFonts w:cs="Arial"/>
                <w:snapToGrid w:val="0"/>
              </w:rPr>
              <w:t>PEa</w:t>
            </w:r>
            <w:proofErr w:type="spellEnd"/>
            <w:r w:rsidRPr="003B4FDE">
              <w:rPr>
                <w:rFonts w:cs="Arial"/>
                <w:snapToGrid w:val="0"/>
              </w:rPr>
              <w:t>= precio de exportación ajustado</w:t>
            </w:r>
          </w:p>
        </w:tc>
      </w:tr>
    </w:tbl>
    <w:p w14:paraId="70803CCF" w14:textId="77777777" w:rsidR="002D6514" w:rsidRPr="000B18D3" w:rsidRDefault="002D6514" w:rsidP="008C197A">
      <w:pPr>
        <w:pStyle w:val="Prrafodelista"/>
        <w:numPr>
          <w:ilvl w:val="0"/>
          <w:numId w:val="12"/>
        </w:numPr>
        <w:ind w:left="0" w:firstLine="0"/>
        <w:rPr>
          <w:rFonts w:cs="Arial"/>
        </w:rPr>
      </w:pPr>
      <w:r w:rsidRPr="00AC24E4">
        <w:rPr>
          <w:rFonts w:cs="Arial"/>
        </w:rPr>
        <w:t xml:space="preserve">De conformidad con los artículos 2.4 del Acuerdo Antidumping y 39 del RLCE, en el caso de que el producto objeto de investigación comprenda mercancías que no sean físicamente iguales entre sí, el margen de discriminación de precios se debe estimar para cada uno de los </w:t>
      </w:r>
      <w:r w:rsidRPr="000B18D3">
        <w:rPr>
          <w:rFonts w:cs="Arial"/>
        </w:rPr>
        <w:t>tipos de producto que conforman el producto objeto de investigación.</w:t>
      </w:r>
    </w:p>
    <w:p w14:paraId="02A9B741" w14:textId="77777777" w:rsidR="0061157F" w:rsidRPr="00C0640D" w:rsidRDefault="002D6514" w:rsidP="0061157F">
      <w:pPr>
        <w:pStyle w:val="Prrafodelista"/>
        <w:numPr>
          <w:ilvl w:val="0"/>
          <w:numId w:val="12"/>
        </w:numPr>
        <w:ind w:left="0" w:firstLine="0"/>
        <w:rPr>
          <w:rFonts w:cs="Arial"/>
          <w:bCs/>
        </w:rPr>
      </w:pPr>
      <w:r w:rsidRPr="000B18D3">
        <w:rPr>
          <w:rFonts w:cs="Arial"/>
        </w:rPr>
        <w:t xml:space="preserve">Asimismo, se debe calcular un promedio ponderado de todas las estimaciones individuales consideradas. Esta ponderación se calculará conforme a </w:t>
      </w:r>
      <w:r w:rsidRPr="00C0640D">
        <w:rPr>
          <w:rFonts w:cs="Arial"/>
        </w:rPr>
        <w:t xml:space="preserve">la participación relativa de cada tipo de producto en el volumen total exportado. Utilice el formato del </w:t>
      </w:r>
      <w:r w:rsidRPr="00C0640D">
        <w:rPr>
          <w:rFonts w:cs="Arial"/>
          <w:bCs/>
        </w:rPr>
        <w:t xml:space="preserve">Anexo </w:t>
      </w:r>
      <w:r w:rsidR="0064226B" w:rsidRPr="00C0640D">
        <w:rPr>
          <w:rFonts w:cs="Arial"/>
          <w:bCs/>
        </w:rPr>
        <w:t>8</w:t>
      </w:r>
      <w:r w:rsidRPr="00C0640D">
        <w:rPr>
          <w:rFonts w:cs="Arial"/>
          <w:bCs/>
        </w:rPr>
        <w:t>.</w:t>
      </w:r>
    </w:p>
    <w:p w14:paraId="43E7FB60" w14:textId="77777777" w:rsidR="002D6514" w:rsidRPr="00917A67" w:rsidRDefault="002D6514" w:rsidP="008C197A">
      <w:pPr>
        <w:pStyle w:val="Prrafodelista"/>
        <w:numPr>
          <w:ilvl w:val="0"/>
          <w:numId w:val="12"/>
        </w:numPr>
        <w:ind w:left="0" w:firstLine="0"/>
        <w:rPr>
          <w:rFonts w:cs="Arial"/>
        </w:rPr>
      </w:pPr>
      <w:r w:rsidRPr="00C0640D">
        <w:rPr>
          <w:rFonts w:cs="Arial"/>
          <w:bCs/>
        </w:rPr>
        <w:t xml:space="preserve">Si ha utilizado dos o más referencias para determinar el valor normal y/o el precio de exportación de un mismo tipo de producto, reporte en </w:t>
      </w:r>
      <w:r w:rsidR="0064226B" w:rsidRPr="00C0640D">
        <w:rPr>
          <w:rFonts w:cs="Arial"/>
          <w:bCs/>
        </w:rPr>
        <w:t>el Anexo 8</w:t>
      </w:r>
      <w:r w:rsidRPr="00C0640D">
        <w:rPr>
          <w:rFonts w:cs="Arial"/>
          <w:bCs/>
        </w:rPr>
        <w:t xml:space="preserve"> exclusivamente el valor promedio ajustado que obtenga de dichas referencias, en dólares de los Estados</w:t>
      </w:r>
      <w:r w:rsidRPr="00C0640D">
        <w:rPr>
          <w:rFonts w:cs="Arial"/>
        </w:rPr>
        <w:t xml:space="preserve"> Unidos de América y en la unidad de medida relevante. En su caso, incluya una descripción</w:t>
      </w:r>
      <w:r w:rsidRPr="00917A67">
        <w:rPr>
          <w:rFonts w:cs="Arial"/>
        </w:rPr>
        <w:t xml:space="preserve"> detallada del método de ponderación utilizado para calcular dicho valor promedio.</w:t>
      </w:r>
    </w:p>
    <w:p w14:paraId="35A365A6" w14:textId="77777777" w:rsidR="0030175D" w:rsidRPr="00A23107" w:rsidRDefault="0030175D" w:rsidP="002D6514">
      <w:pPr>
        <w:pStyle w:val="Prrafodelista"/>
      </w:pPr>
    </w:p>
    <w:p w14:paraId="587F5EA1" w14:textId="77777777" w:rsidR="006029B9" w:rsidRPr="003B4FDE" w:rsidRDefault="006029B9" w:rsidP="006029B9">
      <w:pPr>
        <w:pStyle w:val="Prrafodelista"/>
        <w:spacing w:before="100" w:after="100"/>
        <w:ind w:left="709" w:right="2461"/>
        <w:rPr>
          <w:rFonts w:cs="Arial"/>
          <w:b/>
          <w:iCs/>
        </w:rPr>
      </w:pPr>
      <w:r w:rsidRPr="003B4FDE">
        <w:rPr>
          <w:rFonts w:cs="Arial"/>
          <w:b/>
        </w:rPr>
        <w:t>Declaro bajo protesta de decir verdad que la información contenida en este formulario es completa y correcta.</w:t>
      </w:r>
    </w:p>
    <w:tbl>
      <w:tblPr>
        <w:tblW w:w="0" w:type="auto"/>
        <w:jc w:val="center"/>
        <w:tblLayout w:type="fixed"/>
        <w:tblCellMar>
          <w:left w:w="71" w:type="dxa"/>
          <w:right w:w="71" w:type="dxa"/>
        </w:tblCellMar>
        <w:tblLook w:val="0000" w:firstRow="0" w:lastRow="0" w:firstColumn="0" w:lastColumn="0" w:noHBand="0" w:noVBand="0"/>
      </w:tblPr>
      <w:tblGrid>
        <w:gridCol w:w="1009"/>
        <w:gridCol w:w="5370"/>
      </w:tblGrid>
      <w:tr w:rsidR="006029B9" w:rsidRPr="003B4FDE" w14:paraId="0115E977" w14:textId="77777777" w:rsidTr="006029B9">
        <w:trPr>
          <w:cantSplit/>
          <w:trHeight w:val="240"/>
          <w:jc w:val="center"/>
        </w:trPr>
        <w:tc>
          <w:tcPr>
            <w:tcW w:w="1009" w:type="dxa"/>
          </w:tcPr>
          <w:p w14:paraId="295E31B6" w14:textId="77777777" w:rsidR="006029B9" w:rsidRPr="003B4FDE" w:rsidRDefault="006029B9" w:rsidP="006029B9">
            <w:pPr>
              <w:spacing w:before="100" w:after="100"/>
              <w:ind w:right="-195"/>
              <w:rPr>
                <w:rFonts w:cs="Arial"/>
                <w:b/>
              </w:rPr>
            </w:pPr>
            <w:r w:rsidRPr="003B4FDE">
              <w:rPr>
                <w:rFonts w:cs="Arial"/>
                <w:b/>
              </w:rPr>
              <w:t>Nombre:</w:t>
            </w:r>
          </w:p>
        </w:tc>
        <w:tc>
          <w:tcPr>
            <w:tcW w:w="5370" w:type="dxa"/>
          </w:tcPr>
          <w:p w14:paraId="1DA5EA30" w14:textId="77777777" w:rsidR="006029B9" w:rsidRPr="003B4FDE" w:rsidRDefault="006029B9" w:rsidP="006029B9">
            <w:pPr>
              <w:spacing w:before="100" w:after="100"/>
              <w:rPr>
                <w:rFonts w:cs="Arial"/>
                <w:b/>
              </w:rPr>
            </w:pPr>
          </w:p>
        </w:tc>
      </w:tr>
      <w:tr w:rsidR="006029B9" w:rsidRPr="003B4FDE" w14:paraId="33024088" w14:textId="77777777" w:rsidTr="006029B9">
        <w:trPr>
          <w:cantSplit/>
          <w:trHeight w:val="240"/>
          <w:jc w:val="center"/>
        </w:trPr>
        <w:tc>
          <w:tcPr>
            <w:tcW w:w="1009" w:type="dxa"/>
          </w:tcPr>
          <w:p w14:paraId="40AA2C48" w14:textId="77777777" w:rsidR="006029B9" w:rsidRPr="003B4FDE" w:rsidRDefault="006029B9" w:rsidP="006029B9">
            <w:pPr>
              <w:spacing w:before="100" w:after="100"/>
              <w:rPr>
                <w:rFonts w:cs="Arial"/>
                <w:b/>
              </w:rPr>
            </w:pPr>
            <w:r w:rsidRPr="003B4FDE">
              <w:rPr>
                <w:rFonts w:cs="Arial"/>
                <w:b/>
              </w:rPr>
              <w:t>Firma:</w:t>
            </w:r>
          </w:p>
        </w:tc>
        <w:tc>
          <w:tcPr>
            <w:tcW w:w="5370" w:type="dxa"/>
          </w:tcPr>
          <w:p w14:paraId="5B71ACE2" w14:textId="77777777" w:rsidR="006029B9" w:rsidRPr="003B4FDE" w:rsidRDefault="006029B9" w:rsidP="006029B9">
            <w:pPr>
              <w:spacing w:before="100" w:after="100"/>
              <w:rPr>
                <w:rFonts w:cs="Arial"/>
                <w:b/>
              </w:rPr>
            </w:pPr>
          </w:p>
        </w:tc>
      </w:tr>
      <w:tr w:rsidR="006029B9" w:rsidRPr="003B4FDE" w14:paraId="53842972" w14:textId="77777777" w:rsidTr="006029B9">
        <w:trPr>
          <w:cantSplit/>
          <w:trHeight w:val="240"/>
          <w:jc w:val="center"/>
        </w:trPr>
        <w:tc>
          <w:tcPr>
            <w:tcW w:w="1009" w:type="dxa"/>
          </w:tcPr>
          <w:p w14:paraId="7872607E" w14:textId="77777777" w:rsidR="006029B9" w:rsidRPr="003B4FDE" w:rsidRDefault="006029B9" w:rsidP="006029B9">
            <w:pPr>
              <w:spacing w:before="100" w:after="100"/>
              <w:rPr>
                <w:rFonts w:cs="Arial"/>
                <w:b/>
              </w:rPr>
            </w:pPr>
            <w:r w:rsidRPr="003B4FDE">
              <w:rPr>
                <w:rFonts w:cs="Arial"/>
                <w:b/>
              </w:rPr>
              <w:t>Fecha:</w:t>
            </w:r>
          </w:p>
        </w:tc>
        <w:tc>
          <w:tcPr>
            <w:tcW w:w="5370" w:type="dxa"/>
          </w:tcPr>
          <w:p w14:paraId="56ECBFBA" w14:textId="77777777" w:rsidR="006029B9" w:rsidRPr="003B4FDE" w:rsidRDefault="006029B9" w:rsidP="006029B9">
            <w:pPr>
              <w:spacing w:before="100" w:after="100"/>
              <w:rPr>
                <w:rFonts w:cs="Arial"/>
                <w:b/>
              </w:rPr>
            </w:pPr>
          </w:p>
        </w:tc>
      </w:tr>
    </w:tbl>
    <w:p w14:paraId="1036E351" w14:textId="77777777" w:rsidR="001F3DB6" w:rsidRDefault="001F3DB6" w:rsidP="004E0F11">
      <w:pPr>
        <w:pStyle w:val="Prrafodelista"/>
      </w:pPr>
    </w:p>
    <w:p w14:paraId="24BB594B" w14:textId="77777777" w:rsidR="006029B9" w:rsidRDefault="006029B9" w:rsidP="004E0F11">
      <w:pPr>
        <w:pStyle w:val="Prrafodelista"/>
      </w:pPr>
    </w:p>
    <w:p w14:paraId="425D54EF" w14:textId="361FCF55" w:rsidR="00DB1150" w:rsidRPr="00DB1150" w:rsidRDefault="00DB1150" w:rsidP="00DB1150">
      <w:pPr>
        <w:spacing w:before="0" w:after="0"/>
        <w:ind w:left="4394"/>
        <w:rPr>
          <w:sz w:val="24"/>
          <w:lang w:val="es-ES_tradnl"/>
        </w:rPr>
        <w:sectPr w:rsidR="00DB1150" w:rsidRPr="00DB1150" w:rsidSect="00C70741">
          <w:headerReference w:type="even" r:id="rId10"/>
          <w:headerReference w:type="default" r:id="rId11"/>
          <w:footerReference w:type="even" r:id="rId12"/>
          <w:footerReference w:type="default" r:id="rId13"/>
          <w:headerReference w:type="first" r:id="rId14"/>
          <w:footerReference w:type="first" r:id="rId15"/>
          <w:pgSz w:w="12242" w:h="15842" w:code="1"/>
          <w:pgMar w:top="1191" w:right="1418" w:bottom="1361" w:left="1418" w:header="720" w:footer="720" w:gutter="0"/>
          <w:paperSrc w:first="1" w:other="1"/>
          <w:pgNumType w:start="0"/>
          <w:cols w:space="720"/>
          <w:titlePg/>
          <w:docGrid w:linePitch="272"/>
        </w:sectPr>
      </w:pPr>
    </w:p>
    <w:p w14:paraId="119021A1" w14:textId="77777777" w:rsidR="0061157F" w:rsidRDefault="0061157F" w:rsidP="006029B9">
      <w:pPr>
        <w:jc w:val="center"/>
        <w:rPr>
          <w:rFonts w:cs="Arial"/>
          <w:b/>
        </w:rPr>
      </w:pPr>
    </w:p>
    <w:p w14:paraId="6166D7EE" w14:textId="77777777" w:rsidR="006029B9" w:rsidRPr="003B4FDE" w:rsidRDefault="006029B9" w:rsidP="006029B9">
      <w:pPr>
        <w:jc w:val="center"/>
        <w:rPr>
          <w:rFonts w:cs="Arial"/>
          <w:b/>
        </w:rPr>
      </w:pPr>
      <w:r w:rsidRPr="003B4FDE">
        <w:rPr>
          <w:rFonts w:cs="Arial"/>
          <w:b/>
        </w:rPr>
        <w:t>CONSENTIMIENTO PARA LA CONSULTA DE INFORMACIÓN</w:t>
      </w:r>
    </w:p>
    <w:p w14:paraId="4176B960" w14:textId="77777777" w:rsidR="006029B9" w:rsidRPr="003B4FDE" w:rsidRDefault="006029B9" w:rsidP="006029B9">
      <w:pPr>
        <w:jc w:val="center"/>
        <w:rPr>
          <w:rFonts w:cs="Arial"/>
          <w:b/>
        </w:rPr>
      </w:pPr>
      <w:r w:rsidRPr="003B4FDE">
        <w:rPr>
          <w:rFonts w:cs="Arial"/>
          <w:b/>
        </w:rPr>
        <w:t>CLASIFICADA COMO CONFIDENCIAL</w:t>
      </w:r>
    </w:p>
    <w:p w14:paraId="02B271A5" w14:textId="77777777" w:rsidR="006029B9" w:rsidRDefault="006029B9" w:rsidP="006029B9">
      <w:pPr>
        <w:rPr>
          <w:rFonts w:cs="Arial"/>
          <w:b/>
        </w:rPr>
      </w:pPr>
    </w:p>
    <w:p w14:paraId="12BE6B49" w14:textId="77777777" w:rsidR="006029B9" w:rsidRPr="0036071D" w:rsidRDefault="006029B9" w:rsidP="006029B9">
      <w:pPr>
        <w:rPr>
          <w:rFonts w:cs="Arial"/>
          <w:b/>
        </w:rPr>
      </w:pPr>
      <w:r w:rsidRPr="0036071D">
        <w:rPr>
          <w:rFonts w:cs="Arial"/>
          <w:b/>
        </w:rPr>
        <w:t xml:space="preserve">PROCEDIMIENTO: </w:t>
      </w:r>
      <w:r w:rsidRPr="0036071D">
        <w:rPr>
          <w:rFonts w:cs="Arial"/>
        </w:rPr>
        <w:t>Nuevo exportador</w:t>
      </w:r>
    </w:p>
    <w:p w14:paraId="2E2686AC" w14:textId="77777777" w:rsidR="006029B9" w:rsidRPr="0036071D" w:rsidRDefault="006029B9" w:rsidP="006029B9">
      <w:pPr>
        <w:rPr>
          <w:rFonts w:cs="Arial"/>
          <w:b/>
        </w:rPr>
      </w:pPr>
      <w:r w:rsidRPr="0036071D">
        <w:rPr>
          <w:rFonts w:cs="Arial"/>
          <w:b/>
        </w:rPr>
        <w:t>PRODUCTO:</w:t>
      </w:r>
    </w:p>
    <w:p w14:paraId="170932FA" w14:textId="77777777" w:rsidR="006029B9" w:rsidRPr="0036071D" w:rsidRDefault="006029B9" w:rsidP="006029B9">
      <w:pPr>
        <w:rPr>
          <w:rFonts w:cs="Arial"/>
          <w:b/>
        </w:rPr>
      </w:pPr>
      <w:r w:rsidRPr="0036071D">
        <w:rPr>
          <w:rFonts w:cs="Arial"/>
          <w:b/>
        </w:rPr>
        <w:t>ORIGEN:</w:t>
      </w:r>
    </w:p>
    <w:p w14:paraId="56F56707" w14:textId="77777777" w:rsidR="006029B9" w:rsidRPr="0036071D" w:rsidRDefault="006029B9" w:rsidP="006029B9">
      <w:pPr>
        <w:rPr>
          <w:rFonts w:cs="Arial"/>
          <w:b/>
        </w:rPr>
      </w:pPr>
      <w:r w:rsidRPr="0036071D">
        <w:rPr>
          <w:rFonts w:cs="Arial"/>
          <w:b/>
        </w:rPr>
        <w:t>EXPEDIENTE:</w:t>
      </w:r>
    </w:p>
    <w:p w14:paraId="1F7E58F4" w14:textId="77777777" w:rsidR="006029B9" w:rsidRPr="0036071D" w:rsidRDefault="006029B9" w:rsidP="006029B9">
      <w:pPr>
        <w:rPr>
          <w:rFonts w:cs="Arial"/>
          <w:b/>
        </w:rPr>
      </w:pPr>
    </w:p>
    <w:p w14:paraId="4D274136" w14:textId="77777777" w:rsidR="006029B9" w:rsidRPr="0036071D" w:rsidRDefault="006029B9" w:rsidP="006029B9">
      <w:pPr>
        <w:tabs>
          <w:tab w:val="left" w:pos="5387"/>
          <w:tab w:val="left" w:pos="6946"/>
        </w:tabs>
        <w:ind w:firstLine="1"/>
        <w:jc w:val="right"/>
        <w:rPr>
          <w:rFonts w:cs="Arial"/>
        </w:rPr>
      </w:pPr>
      <w:r w:rsidRPr="0036071D">
        <w:rPr>
          <w:rFonts w:cs="Arial"/>
        </w:rPr>
        <w:t>Ciudad de México, a ___ de __________de 202__</w:t>
      </w:r>
    </w:p>
    <w:p w14:paraId="75FD93C6" w14:textId="77777777" w:rsidR="006029B9" w:rsidRPr="0036071D" w:rsidRDefault="006029B9" w:rsidP="006029B9">
      <w:pPr>
        <w:tabs>
          <w:tab w:val="left" w:pos="5387"/>
          <w:tab w:val="left" w:pos="6946"/>
        </w:tabs>
        <w:ind w:firstLine="1"/>
        <w:rPr>
          <w:rFonts w:cs="Arial"/>
        </w:rPr>
      </w:pPr>
    </w:p>
    <w:p w14:paraId="1C1B06FF" w14:textId="77777777" w:rsidR="006029B9" w:rsidRPr="0036071D" w:rsidRDefault="006029B9" w:rsidP="006029B9">
      <w:pPr>
        <w:pStyle w:val="Textoindependiente2"/>
        <w:rPr>
          <w:rFonts w:ascii="Montserrat" w:hAnsi="Montserrat"/>
        </w:rPr>
      </w:pPr>
      <w:r w:rsidRPr="0036071D">
        <w:rPr>
          <w:rFonts w:ascii="Montserrat" w:hAnsi="Montserrat"/>
        </w:rPr>
        <w:t>______________________________, representante legal de la empresa ______________________________, en términos de lo dispuesto por el artículo 158 fracción IV del Reglamento de la Ley de Comercio Exterior (RLCE), otorgo mi consentimiento para que los representantes legales acreditados de las partes interesadas, puedan consultar la información que mi representada presente con carácter confidencial en el procedimiento citado al rubro, siempre y cuando cumplan con los requisitos establecidos en los artículos 159 y 160 del RLCE, y cuenten con previa autorización de la Secretaría de Economía. Lo anterior, con fundamento en los artículos 6.5 del Acuerdo relativo a la Aplicación del Artículo VI del Acuerdo General sobre Aranceles Aduaneros y Comercio de 1994, 80 de la Ley de Comercio Exterior y 158 fracción IV del RLCE.</w:t>
      </w:r>
    </w:p>
    <w:p w14:paraId="53E8260C" w14:textId="77777777" w:rsidR="006029B9" w:rsidRPr="0036071D" w:rsidRDefault="006029B9" w:rsidP="006029B9">
      <w:pPr>
        <w:pStyle w:val="Textoindependiente2"/>
        <w:rPr>
          <w:rFonts w:ascii="Montserrat" w:hAnsi="Montserrat"/>
        </w:rPr>
      </w:pPr>
    </w:p>
    <w:p w14:paraId="0C088A28" w14:textId="77777777" w:rsidR="006029B9" w:rsidRPr="0036071D" w:rsidRDefault="006029B9" w:rsidP="006029B9">
      <w:pPr>
        <w:pStyle w:val="Textoindependiente2"/>
        <w:rPr>
          <w:rFonts w:ascii="Montserrat" w:hAnsi="Montserrat"/>
        </w:rPr>
      </w:pPr>
    </w:p>
    <w:p w14:paraId="3EA8D44F" w14:textId="77777777" w:rsidR="006029B9" w:rsidRPr="0036071D" w:rsidRDefault="006029B9" w:rsidP="006029B9">
      <w:pPr>
        <w:pStyle w:val="Textoindependiente2"/>
        <w:rPr>
          <w:rFonts w:ascii="Montserrat" w:hAnsi="Montserrat"/>
        </w:rPr>
      </w:pPr>
    </w:p>
    <w:p w14:paraId="6DE5A1E1" w14:textId="77777777" w:rsidR="006029B9" w:rsidRPr="0036071D" w:rsidRDefault="006029B9" w:rsidP="0036071D">
      <w:pPr>
        <w:pStyle w:val="Textoindependiente2"/>
        <w:jc w:val="center"/>
        <w:rPr>
          <w:rFonts w:ascii="Montserrat" w:hAnsi="Montserrat"/>
        </w:rPr>
      </w:pPr>
      <w:r w:rsidRPr="0036071D">
        <w:rPr>
          <w:rFonts w:ascii="Montserrat" w:hAnsi="Montserrat"/>
        </w:rPr>
        <w:t>____________________________</w:t>
      </w:r>
    </w:p>
    <w:p w14:paraId="1D802402" w14:textId="77777777" w:rsidR="006029B9" w:rsidRPr="0036071D" w:rsidRDefault="006029B9" w:rsidP="0036071D">
      <w:pPr>
        <w:pStyle w:val="Textoindependiente2"/>
        <w:jc w:val="center"/>
        <w:rPr>
          <w:rFonts w:ascii="Montserrat" w:hAnsi="Montserrat"/>
        </w:rPr>
      </w:pPr>
      <w:r w:rsidRPr="0036071D">
        <w:rPr>
          <w:rFonts w:ascii="Montserrat" w:hAnsi="Montserrat"/>
        </w:rPr>
        <w:t>Firma</w:t>
      </w:r>
    </w:p>
    <w:p w14:paraId="57F23086" w14:textId="77777777" w:rsidR="006029B9" w:rsidRDefault="006029B9" w:rsidP="006029B9">
      <w:pPr>
        <w:pStyle w:val="Textoindependiente2"/>
      </w:pPr>
    </w:p>
    <w:p w14:paraId="013C6FAE" w14:textId="77777777" w:rsidR="006029B9" w:rsidRDefault="006029B9" w:rsidP="006029B9">
      <w:pPr>
        <w:pStyle w:val="Textoindependiente2"/>
      </w:pPr>
    </w:p>
    <w:p w14:paraId="06952860" w14:textId="77777777" w:rsidR="006029B9" w:rsidRDefault="006029B9" w:rsidP="006029B9">
      <w:pPr>
        <w:rPr>
          <w:lang w:eastAsia="ko-KR"/>
        </w:rPr>
      </w:pPr>
    </w:p>
    <w:p w14:paraId="233AAD44" w14:textId="77777777" w:rsidR="006029B9" w:rsidRDefault="006029B9" w:rsidP="00DB1150">
      <w:pPr>
        <w:jc w:val="center"/>
        <w:rPr>
          <w:rFonts w:eastAsia="Calibri" w:cs="Arial"/>
          <w:b/>
          <w:szCs w:val="22"/>
          <w:lang w:val="es-MX" w:eastAsia="en-US"/>
        </w:rPr>
      </w:pPr>
    </w:p>
    <w:p w14:paraId="1D15C621" w14:textId="77777777" w:rsidR="006029B9" w:rsidRDefault="006029B9" w:rsidP="00DB1150">
      <w:pPr>
        <w:jc w:val="center"/>
        <w:rPr>
          <w:rFonts w:eastAsia="Calibri" w:cs="Arial"/>
          <w:b/>
          <w:szCs w:val="22"/>
          <w:lang w:val="es-MX" w:eastAsia="en-US"/>
        </w:rPr>
      </w:pPr>
    </w:p>
    <w:p w14:paraId="675EB1EC" w14:textId="77777777" w:rsidR="006029B9" w:rsidRDefault="006029B9" w:rsidP="00DB1150">
      <w:pPr>
        <w:jc w:val="center"/>
        <w:rPr>
          <w:rFonts w:eastAsia="Calibri" w:cs="Arial"/>
          <w:b/>
          <w:szCs w:val="22"/>
          <w:lang w:val="es-MX" w:eastAsia="en-US"/>
        </w:rPr>
      </w:pPr>
    </w:p>
    <w:p w14:paraId="36DC8955" w14:textId="77777777" w:rsidR="006029B9" w:rsidRDefault="006029B9" w:rsidP="00DB1150">
      <w:pPr>
        <w:jc w:val="center"/>
        <w:rPr>
          <w:rFonts w:eastAsia="Calibri" w:cs="Arial"/>
          <w:b/>
          <w:szCs w:val="22"/>
          <w:lang w:val="es-MX" w:eastAsia="en-US"/>
        </w:rPr>
      </w:pPr>
    </w:p>
    <w:p w14:paraId="458D54E6" w14:textId="77777777" w:rsidR="006029B9" w:rsidRDefault="006029B9" w:rsidP="00DB1150">
      <w:pPr>
        <w:jc w:val="center"/>
        <w:rPr>
          <w:rFonts w:eastAsia="Calibri" w:cs="Arial"/>
          <w:b/>
          <w:szCs w:val="22"/>
          <w:lang w:val="es-MX" w:eastAsia="en-US"/>
        </w:rPr>
      </w:pPr>
    </w:p>
    <w:p w14:paraId="59FEDF48" w14:textId="77777777" w:rsidR="006029B9" w:rsidRDefault="006029B9" w:rsidP="00DB1150">
      <w:pPr>
        <w:jc w:val="center"/>
        <w:rPr>
          <w:rFonts w:eastAsia="Calibri" w:cs="Arial"/>
          <w:b/>
          <w:szCs w:val="22"/>
          <w:lang w:val="es-MX" w:eastAsia="en-US"/>
        </w:rPr>
      </w:pPr>
    </w:p>
    <w:p w14:paraId="21C8C44B" w14:textId="77777777" w:rsidR="006029B9" w:rsidRDefault="006029B9" w:rsidP="00DB1150">
      <w:pPr>
        <w:jc w:val="center"/>
        <w:rPr>
          <w:rFonts w:eastAsia="Calibri" w:cs="Arial"/>
          <w:b/>
          <w:szCs w:val="22"/>
          <w:lang w:val="es-MX" w:eastAsia="en-US"/>
        </w:rPr>
      </w:pPr>
    </w:p>
    <w:p w14:paraId="2E1F43BE" w14:textId="77777777" w:rsidR="006029B9" w:rsidRDefault="006029B9" w:rsidP="00DB1150">
      <w:pPr>
        <w:jc w:val="center"/>
        <w:rPr>
          <w:rFonts w:eastAsia="Calibri" w:cs="Arial"/>
          <w:b/>
          <w:szCs w:val="22"/>
          <w:lang w:val="es-MX" w:eastAsia="en-US"/>
        </w:rPr>
      </w:pPr>
    </w:p>
    <w:p w14:paraId="0076A958" w14:textId="77777777" w:rsidR="006029B9" w:rsidRDefault="006029B9" w:rsidP="00DB1150">
      <w:pPr>
        <w:jc w:val="center"/>
        <w:rPr>
          <w:rFonts w:eastAsia="Calibri" w:cs="Arial"/>
          <w:b/>
          <w:szCs w:val="22"/>
          <w:lang w:val="es-MX" w:eastAsia="en-US"/>
        </w:rPr>
      </w:pPr>
    </w:p>
    <w:p w14:paraId="634B35DC" w14:textId="77777777" w:rsidR="006029B9" w:rsidRDefault="006029B9" w:rsidP="00DB1150">
      <w:pPr>
        <w:jc w:val="center"/>
        <w:rPr>
          <w:rFonts w:eastAsia="Calibri" w:cs="Arial"/>
          <w:b/>
          <w:szCs w:val="22"/>
          <w:lang w:val="es-MX" w:eastAsia="en-US"/>
        </w:rPr>
      </w:pPr>
    </w:p>
    <w:p w14:paraId="575E2F29" w14:textId="77777777" w:rsidR="006029B9" w:rsidRDefault="006029B9" w:rsidP="00DB1150">
      <w:pPr>
        <w:jc w:val="center"/>
        <w:rPr>
          <w:rFonts w:eastAsia="Calibri" w:cs="Arial"/>
          <w:b/>
          <w:szCs w:val="22"/>
          <w:lang w:val="es-MX" w:eastAsia="en-US"/>
        </w:rPr>
      </w:pPr>
    </w:p>
    <w:p w14:paraId="53440EF6" w14:textId="77777777" w:rsidR="006029B9" w:rsidRDefault="006029B9" w:rsidP="006029B9">
      <w:pPr>
        <w:jc w:val="center"/>
        <w:rPr>
          <w:rFonts w:cs="Arial"/>
          <w:b/>
          <w:bCs/>
          <w:sz w:val="17"/>
          <w:szCs w:val="17"/>
        </w:rPr>
      </w:pPr>
    </w:p>
    <w:p w14:paraId="74FECFC0" w14:textId="77777777" w:rsidR="006029B9" w:rsidRDefault="006029B9" w:rsidP="006029B9">
      <w:pPr>
        <w:pStyle w:val="ListaPartesNombre"/>
        <w:spacing w:after="120"/>
        <w:rPr>
          <w:sz w:val="40"/>
          <w:szCs w:val="40"/>
        </w:rPr>
      </w:pPr>
    </w:p>
    <w:p w14:paraId="6E74F787" w14:textId="77777777" w:rsidR="006029B9" w:rsidRDefault="006029B9" w:rsidP="006029B9">
      <w:pPr>
        <w:pStyle w:val="ListaPartesNombre"/>
        <w:spacing w:after="120"/>
        <w:rPr>
          <w:sz w:val="40"/>
          <w:szCs w:val="40"/>
        </w:rPr>
      </w:pPr>
    </w:p>
    <w:p w14:paraId="1848DCC6" w14:textId="77777777" w:rsidR="006029B9" w:rsidRDefault="006029B9" w:rsidP="006029B9">
      <w:pPr>
        <w:pStyle w:val="ListaPartesNombre"/>
        <w:spacing w:after="120"/>
        <w:rPr>
          <w:sz w:val="40"/>
          <w:szCs w:val="40"/>
        </w:rPr>
      </w:pPr>
    </w:p>
    <w:p w14:paraId="3E4A4C9B" w14:textId="77777777" w:rsidR="006029B9" w:rsidRDefault="006029B9" w:rsidP="006029B9">
      <w:pPr>
        <w:pStyle w:val="ListaPartesNombre"/>
        <w:spacing w:after="120"/>
        <w:rPr>
          <w:sz w:val="40"/>
          <w:szCs w:val="40"/>
        </w:rPr>
      </w:pPr>
    </w:p>
    <w:p w14:paraId="4369A462" w14:textId="77777777" w:rsidR="006029B9" w:rsidRDefault="006029B9" w:rsidP="0036071D">
      <w:pPr>
        <w:pStyle w:val="ListaPartesNombre"/>
        <w:spacing w:after="120"/>
        <w:ind w:left="0"/>
        <w:rPr>
          <w:sz w:val="40"/>
          <w:szCs w:val="40"/>
        </w:rPr>
      </w:pPr>
    </w:p>
    <w:p w14:paraId="46D427C8" w14:textId="77777777" w:rsidR="006029B9" w:rsidRPr="00740384" w:rsidRDefault="006029B9" w:rsidP="006029B9">
      <w:pPr>
        <w:pStyle w:val="ListaPartesNombre"/>
        <w:spacing w:after="120"/>
        <w:rPr>
          <w:sz w:val="40"/>
          <w:szCs w:val="40"/>
        </w:rPr>
      </w:pPr>
      <w:r w:rsidRPr="00740384">
        <w:rPr>
          <w:sz w:val="40"/>
          <w:szCs w:val="40"/>
        </w:rPr>
        <w:t>FORMATO OFICIAL</w:t>
      </w:r>
    </w:p>
    <w:p w14:paraId="5406F7E0" w14:textId="77777777" w:rsidR="006029B9" w:rsidRPr="00740384" w:rsidRDefault="006029B9" w:rsidP="006029B9">
      <w:pPr>
        <w:pStyle w:val="ListaPartesNombre"/>
        <w:spacing w:after="120"/>
        <w:ind w:left="0"/>
        <w:rPr>
          <w:sz w:val="40"/>
          <w:szCs w:val="40"/>
        </w:rPr>
      </w:pPr>
    </w:p>
    <w:p w14:paraId="2A602C82" w14:textId="77777777" w:rsidR="006029B9" w:rsidRPr="000909F7" w:rsidRDefault="006029B9" w:rsidP="006029B9">
      <w:pPr>
        <w:pStyle w:val="ListaPartesNombre"/>
        <w:spacing w:after="120"/>
        <w:rPr>
          <w:sz w:val="32"/>
          <w:szCs w:val="32"/>
        </w:rPr>
      </w:pPr>
      <w:r w:rsidRPr="000909F7">
        <w:rPr>
          <w:sz w:val="32"/>
          <w:szCs w:val="32"/>
        </w:rPr>
        <w:t>CONSENTIMIENTO PARA RECIBIR INFORMACIÓN Y NOTIFICACIONES VÍA ELECTRÓNICA</w:t>
      </w:r>
    </w:p>
    <w:p w14:paraId="469852CA" w14:textId="77777777" w:rsidR="006029B9" w:rsidRDefault="006029B9" w:rsidP="006029B9">
      <w:pPr>
        <w:spacing w:before="0" w:after="160" w:line="259" w:lineRule="auto"/>
        <w:rPr>
          <w:rFonts w:cs="Arial"/>
          <w:b/>
        </w:rPr>
      </w:pPr>
      <w:r>
        <w:rPr>
          <w:rFonts w:cs="Arial"/>
          <w:b/>
        </w:rPr>
        <w:br w:type="page"/>
      </w:r>
    </w:p>
    <w:p w14:paraId="5CACE7DF" w14:textId="77777777" w:rsidR="0061157F" w:rsidRDefault="0061157F" w:rsidP="006029B9">
      <w:pPr>
        <w:jc w:val="center"/>
        <w:rPr>
          <w:rFonts w:cs="Arial"/>
          <w:b/>
        </w:rPr>
      </w:pPr>
    </w:p>
    <w:p w14:paraId="704843B4" w14:textId="77777777" w:rsidR="006029B9" w:rsidRDefault="006029B9" w:rsidP="006029B9">
      <w:pPr>
        <w:jc w:val="center"/>
        <w:rPr>
          <w:rFonts w:cs="Arial"/>
        </w:rPr>
      </w:pPr>
      <w:r w:rsidRPr="005B1D6B">
        <w:rPr>
          <w:rFonts w:cs="Arial"/>
          <w:b/>
        </w:rPr>
        <w:t>CONSENTIMIENTO PARA RECIBIR INFORMACIÓN Y NOTIFICACIONES VÍA ELECTRÓNICA</w:t>
      </w:r>
    </w:p>
    <w:p w14:paraId="1F5A4D99" w14:textId="77777777" w:rsidR="006029B9" w:rsidRDefault="006029B9" w:rsidP="006029B9">
      <w:pPr>
        <w:rPr>
          <w:rFonts w:cs="Arial"/>
          <w:b/>
        </w:rPr>
      </w:pPr>
    </w:p>
    <w:p w14:paraId="665FAE23" w14:textId="77777777" w:rsidR="006029B9" w:rsidRPr="006029B9" w:rsidRDefault="006029B9" w:rsidP="006029B9">
      <w:pPr>
        <w:rPr>
          <w:rFonts w:cs="Arial"/>
        </w:rPr>
      </w:pPr>
      <w:r w:rsidRPr="005B1D6B">
        <w:rPr>
          <w:rFonts w:cs="Arial"/>
          <w:b/>
        </w:rPr>
        <w:t xml:space="preserve">PROCEDIMIENTO: </w:t>
      </w:r>
      <w:r>
        <w:rPr>
          <w:rFonts w:cs="Arial"/>
        </w:rPr>
        <w:t>Nuevo exportador</w:t>
      </w:r>
    </w:p>
    <w:p w14:paraId="7FA86075" w14:textId="77777777" w:rsidR="006029B9" w:rsidRPr="005B1D6B" w:rsidRDefault="006029B9" w:rsidP="006029B9">
      <w:pPr>
        <w:rPr>
          <w:rFonts w:cs="Arial"/>
          <w:b/>
        </w:rPr>
      </w:pPr>
      <w:r w:rsidRPr="005B1D6B">
        <w:rPr>
          <w:rFonts w:cs="Arial"/>
          <w:b/>
        </w:rPr>
        <w:t xml:space="preserve">PRODUCTO: </w:t>
      </w:r>
    </w:p>
    <w:p w14:paraId="79897059" w14:textId="77777777" w:rsidR="006029B9" w:rsidRPr="005B1D6B" w:rsidRDefault="006029B9" w:rsidP="006029B9">
      <w:pPr>
        <w:rPr>
          <w:rFonts w:cs="Arial"/>
        </w:rPr>
      </w:pPr>
      <w:r w:rsidRPr="005B1D6B">
        <w:rPr>
          <w:rFonts w:cs="Arial"/>
          <w:b/>
        </w:rPr>
        <w:t xml:space="preserve">ORIGEN: </w:t>
      </w:r>
    </w:p>
    <w:p w14:paraId="28A7EC50" w14:textId="77777777" w:rsidR="006029B9" w:rsidRPr="005B1D6B" w:rsidRDefault="006029B9" w:rsidP="006029B9">
      <w:pPr>
        <w:rPr>
          <w:rFonts w:cs="Arial"/>
          <w:b/>
        </w:rPr>
      </w:pPr>
      <w:r w:rsidRPr="005B1D6B">
        <w:rPr>
          <w:rFonts w:cs="Arial"/>
          <w:b/>
        </w:rPr>
        <w:t>EXPEDIENTE:</w:t>
      </w:r>
    </w:p>
    <w:p w14:paraId="4D2174C8" w14:textId="77777777" w:rsidR="006029B9" w:rsidRDefault="006029B9" w:rsidP="006029B9">
      <w:pPr>
        <w:pStyle w:val="Textoindependiente2"/>
        <w:ind w:left="1069" w:hanging="360"/>
      </w:pPr>
    </w:p>
    <w:p w14:paraId="1789ED95" w14:textId="77777777" w:rsidR="006029B9" w:rsidRPr="0036071D" w:rsidRDefault="006029B9" w:rsidP="0036071D">
      <w:pPr>
        <w:pStyle w:val="Textoindependiente2"/>
        <w:ind w:left="1069" w:hanging="360"/>
        <w:jc w:val="right"/>
        <w:rPr>
          <w:rFonts w:ascii="Montserrat" w:hAnsi="Montserrat"/>
        </w:rPr>
      </w:pPr>
      <w:r w:rsidRPr="0036071D">
        <w:rPr>
          <w:rFonts w:ascii="Montserrat" w:hAnsi="Montserrat"/>
        </w:rPr>
        <w:t xml:space="preserve">Ciudad de México, a ___ de ____________de 202__. </w:t>
      </w:r>
    </w:p>
    <w:p w14:paraId="216C2733" w14:textId="77777777" w:rsidR="006029B9" w:rsidRPr="0036071D" w:rsidRDefault="006029B9" w:rsidP="006029B9">
      <w:pPr>
        <w:ind w:left="360"/>
        <w:rPr>
          <w:rFonts w:eastAsiaTheme="minorEastAsia"/>
          <w:lang w:val="es-ES_tradnl" w:eastAsia="ko-KR"/>
        </w:rPr>
      </w:pPr>
      <w:r w:rsidRPr="0036071D">
        <w:rPr>
          <w:rFonts w:eastAsiaTheme="minorEastAsia"/>
          <w:lang w:val="es-ES_tradnl" w:eastAsia="ko-KR"/>
        </w:rPr>
        <w:t>___________________________________________________________, representante legal de la empresa ___________________________________________________________; en términos de lo dispuesto por los artículos 1, 3 y 8 inciso a, fracción IV del Acuerdo por el que se establecen medidas administrativas en la Secretaría de Economía con el objeto de brindar facilidades a los usuarios de los trámites y procedimientos que se indican, publicado en el Diario Oficial de la Federación el 4 de agosto de 2021, acepto la tramitación del procedimiento citado al rubro de manera electrónica. Asimismo, otorgo mi consentimiento para recibir información y notificaciones relacionadas con el procedimiento citado al rubro a través de las siguientes cuentas de correo electrónico: ______________________________________________, designando como enlaces a ___________________________________________________________ y, como número(s) telefónico(s) de contacto __________________; mismos que deberán ser actualizados en caso de existir alguna modificación.</w:t>
      </w:r>
    </w:p>
    <w:p w14:paraId="4D28A099" w14:textId="77777777" w:rsidR="006029B9" w:rsidRPr="0036071D" w:rsidRDefault="006029B9" w:rsidP="006029B9">
      <w:pPr>
        <w:pStyle w:val="Textoindependiente2"/>
        <w:ind w:left="1069" w:hanging="360"/>
        <w:rPr>
          <w:rFonts w:ascii="Montserrat" w:hAnsi="Montserrat"/>
        </w:rPr>
      </w:pPr>
    </w:p>
    <w:p w14:paraId="2AA5FBF4" w14:textId="77777777" w:rsidR="006029B9" w:rsidRPr="0036071D" w:rsidRDefault="006029B9" w:rsidP="006029B9">
      <w:pPr>
        <w:jc w:val="center"/>
        <w:rPr>
          <w:rFonts w:cs="Arial"/>
        </w:rPr>
      </w:pPr>
      <w:r w:rsidRPr="0036071D">
        <w:rPr>
          <w:rFonts w:cs="Arial"/>
        </w:rPr>
        <w:t>_________________________________</w:t>
      </w:r>
    </w:p>
    <w:p w14:paraId="3CBF8879" w14:textId="77777777" w:rsidR="006029B9" w:rsidRPr="0036071D" w:rsidRDefault="006029B9" w:rsidP="006029B9">
      <w:pPr>
        <w:jc w:val="center"/>
        <w:rPr>
          <w:rFonts w:cs="Arial"/>
        </w:rPr>
      </w:pPr>
      <w:r w:rsidRPr="0036071D">
        <w:rPr>
          <w:rFonts w:cs="Arial"/>
        </w:rPr>
        <w:t>Firma</w:t>
      </w:r>
    </w:p>
    <w:p w14:paraId="1AE352B7" w14:textId="77777777" w:rsidR="006029B9" w:rsidRPr="0036071D" w:rsidRDefault="006029B9" w:rsidP="006029B9">
      <w:pPr>
        <w:spacing w:before="0" w:after="160" w:line="259" w:lineRule="auto"/>
        <w:rPr>
          <w:rFonts w:cs="Arial"/>
          <w:b/>
          <w:bCs/>
          <w:sz w:val="17"/>
          <w:szCs w:val="17"/>
        </w:rPr>
      </w:pPr>
      <w:r w:rsidRPr="0036071D">
        <w:rPr>
          <w:rFonts w:cs="Arial"/>
          <w:b/>
          <w:bCs/>
          <w:sz w:val="17"/>
          <w:szCs w:val="17"/>
        </w:rPr>
        <w:br w:type="page"/>
      </w:r>
    </w:p>
    <w:p w14:paraId="1DE8F845" w14:textId="77777777" w:rsidR="006029B9" w:rsidRPr="006C6BB2" w:rsidRDefault="006029B9" w:rsidP="006029B9">
      <w:pPr>
        <w:jc w:val="center"/>
        <w:rPr>
          <w:rFonts w:cs="Arial"/>
          <w:sz w:val="17"/>
          <w:szCs w:val="17"/>
        </w:rPr>
      </w:pPr>
      <w:r w:rsidRPr="006C6BB2">
        <w:rPr>
          <w:rFonts w:cs="Arial"/>
          <w:b/>
          <w:bCs/>
          <w:sz w:val="17"/>
          <w:szCs w:val="17"/>
        </w:rPr>
        <w:lastRenderedPageBreak/>
        <w:t>Aviso de Privacidad</w:t>
      </w:r>
    </w:p>
    <w:p w14:paraId="0D8934FA" w14:textId="77777777" w:rsidR="006029B9" w:rsidRPr="006C6BB2" w:rsidRDefault="006029B9" w:rsidP="0072201D">
      <w:pPr>
        <w:pStyle w:val="Default"/>
        <w:spacing w:before="60" w:after="60"/>
        <w:ind w:right="-513"/>
        <w:jc w:val="both"/>
        <w:rPr>
          <w:rFonts w:ascii="Montserrat" w:hAnsi="Montserrat" w:cs="Arial"/>
          <w:sz w:val="17"/>
          <w:szCs w:val="17"/>
        </w:rPr>
      </w:pPr>
      <w:r w:rsidRPr="006C6BB2">
        <w:rPr>
          <w:rFonts w:ascii="Montserrat" w:hAnsi="Montserrat" w:cs="Arial"/>
          <w:sz w:val="17"/>
          <w:szCs w:val="17"/>
        </w:rPr>
        <w:t>La Secretaría de Economía (SE) a través de sus diversas Unidades Administrativas, es la responsable del uso, tratamiento y protección de los datos personales recabados a través de los trámites o servicios que usted realice por medios físicos o electrónicos, observando íntegramente para ello lo previsto en la Ley General de Protección de Datos Personales en Posesión de Sujetos Obligados (LGPDPPSO) y demás normativa que resulte aplicable.</w:t>
      </w:r>
    </w:p>
    <w:p w14:paraId="63C2205A" w14:textId="77777777" w:rsidR="006029B9" w:rsidRPr="006C6BB2" w:rsidRDefault="006029B9" w:rsidP="0072201D">
      <w:pPr>
        <w:pStyle w:val="Default"/>
        <w:spacing w:before="60" w:after="60"/>
        <w:ind w:right="-513"/>
        <w:jc w:val="both"/>
        <w:rPr>
          <w:rFonts w:ascii="Montserrat" w:hAnsi="Montserrat" w:cs="Arial"/>
          <w:sz w:val="17"/>
          <w:szCs w:val="17"/>
        </w:rPr>
      </w:pPr>
      <w:r w:rsidRPr="006C6BB2">
        <w:rPr>
          <w:rFonts w:ascii="Montserrat" w:hAnsi="Montserrat" w:cs="Arial"/>
          <w:b/>
          <w:bCs/>
          <w:sz w:val="17"/>
          <w:szCs w:val="17"/>
        </w:rPr>
        <w:t>¿Qué datos personales se recaban y con qué finalidad?</w:t>
      </w:r>
    </w:p>
    <w:p w14:paraId="29600C1E" w14:textId="77777777" w:rsidR="006029B9" w:rsidRPr="006C6BB2" w:rsidRDefault="006029B9" w:rsidP="0072201D">
      <w:pPr>
        <w:pStyle w:val="Default"/>
        <w:spacing w:before="60" w:after="60"/>
        <w:ind w:right="-513"/>
        <w:jc w:val="both"/>
        <w:rPr>
          <w:rFonts w:ascii="Montserrat" w:hAnsi="Montserrat" w:cs="Arial"/>
          <w:sz w:val="17"/>
          <w:szCs w:val="17"/>
        </w:rPr>
      </w:pPr>
      <w:r w:rsidRPr="006C6BB2">
        <w:rPr>
          <w:rFonts w:ascii="Montserrat" w:hAnsi="Montserrat" w:cs="Arial"/>
          <w:sz w:val="17"/>
          <w:szCs w:val="17"/>
        </w:rPr>
        <w:t>Los datos personales que se recaben serán utilizados para las siguientes finalidades:</w:t>
      </w:r>
    </w:p>
    <w:p w14:paraId="64BD9232" w14:textId="77777777" w:rsidR="006029B9" w:rsidRPr="006C6BB2" w:rsidRDefault="006029B9" w:rsidP="008C197A">
      <w:pPr>
        <w:pStyle w:val="Default"/>
        <w:numPr>
          <w:ilvl w:val="0"/>
          <w:numId w:val="5"/>
        </w:numPr>
        <w:spacing w:before="60" w:after="60"/>
        <w:ind w:left="284" w:right="-513" w:hanging="284"/>
        <w:jc w:val="both"/>
        <w:rPr>
          <w:rFonts w:ascii="Montserrat" w:hAnsi="Montserrat" w:cs="Arial"/>
          <w:sz w:val="17"/>
          <w:szCs w:val="17"/>
        </w:rPr>
      </w:pPr>
      <w:r w:rsidRPr="006C6BB2">
        <w:rPr>
          <w:rFonts w:ascii="Montserrat" w:hAnsi="Montserrat" w:cs="Arial"/>
          <w:sz w:val="17"/>
          <w:szCs w:val="17"/>
        </w:rPr>
        <w:t xml:space="preserve">Verificar y confirmar su identidad, así como la autenticidad de la información que nos proporciona, para contar con un registro que permita identificar con precisión a quien solicita el trámite o servicio. </w:t>
      </w:r>
    </w:p>
    <w:p w14:paraId="579E63F3" w14:textId="77777777" w:rsidR="006029B9" w:rsidRPr="006C6BB2" w:rsidRDefault="006029B9" w:rsidP="008C197A">
      <w:pPr>
        <w:pStyle w:val="Default"/>
        <w:numPr>
          <w:ilvl w:val="0"/>
          <w:numId w:val="5"/>
        </w:numPr>
        <w:spacing w:before="60" w:after="60"/>
        <w:ind w:left="284" w:right="-513" w:hanging="284"/>
        <w:jc w:val="both"/>
        <w:rPr>
          <w:rFonts w:ascii="Montserrat" w:hAnsi="Montserrat" w:cs="Arial"/>
          <w:sz w:val="17"/>
          <w:szCs w:val="17"/>
        </w:rPr>
      </w:pPr>
      <w:r w:rsidRPr="006C6BB2">
        <w:rPr>
          <w:rFonts w:ascii="Montserrat" w:hAnsi="Montserrat" w:cs="Arial"/>
          <w:sz w:val="17"/>
          <w:szCs w:val="17"/>
        </w:rPr>
        <w:t xml:space="preserve">Acreditar los requisitos necesarios para proveer los trámites o servicios que ofrece la SE. </w:t>
      </w:r>
    </w:p>
    <w:p w14:paraId="726D4EAB" w14:textId="77777777" w:rsidR="006029B9" w:rsidRPr="006C6BB2" w:rsidRDefault="006029B9" w:rsidP="008C197A">
      <w:pPr>
        <w:pStyle w:val="Default"/>
        <w:numPr>
          <w:ilvl w:val="0"/>
          <w:numId w:val="5"/>
        </w:numPr>
        <w:spacing w:before="60" w:after="60"/>
        <w:ind w:left="284" w:right="-513" w:hanging="284"/>
        <w:jc w:val="both"/>
        <w:rPr>
          <w:rFonts w:ascii="Montserrat" w:hAnsi="Montserrat" w:cs="Arial"/>
          <w:sz w:val="17"/>
          <w:szCs w:val="17"/>
        </w:rPr>
      </w:pPr>
      <w:r w:rsidRPr="006C6BB2">
        <w:rPr>
          <w:rFonts w:ascii="Montserrat" w:hAnsi="Montserrat" w:cs="Arial"/>
          <w:sz w:val="17"/>
          <w:szCs w:val="17"/>
        </w:rPr>
        <w:t xml:space="preserve">Realizar todos los movimientos con motivo del trámite o servicio que solicita desde su ingreso hasta su baja. </w:t>
      </w:r>
    </w:p>
    <w:p w14:paraId="666FFDD0" w14:textId="77777777" w:rsidR="006029B9" w:rsidRPr="006C6BB2" w:rsidRDefault="006029B9" w:rsidP="008C197A">
      <w:pPr>
        <w:pStyle w:val="Default"/>
        <w:numPr>
          <w:ilvl w:val="0"/>
          <w:numId w:val="5"/>
        </w:numPr>
        <w:spacing w:before="60" w:after="60"/>
        <w:ind w:left="284" w:right="-513" w:hanging="284"/>
        <w:jc w:val="both"/>
        <w:rPr>
          <w:rFonts w:ascii="Montserrat" w:hAnsi="Montserrat" w:cs="Arial"/>
          <w:sz w:val="17"/>
          <w:szCs w:val="17"/>
        </w:rPr>
      </w:pPr>
      <w:r w:rsidRPr="006C6BB2">
        <w:rPr>
          <w:rFonts w:ascii="Montserrat" w:hAnsi="Montserrat" w:cs="Arial"/>
          <w:sz w:val="17"/>
          <w:szCs w:val="17"/>
        </w:rPr>
        <w:t xml:space="preserve">Integrar expedientes y bases de datos necesarias para el otorgamiento y operación de los servicios que se contraten, así como las obligaciones que se deriven de los mismos. </w:t>
      </w:r>
    </w:p>
    <w:p w14:paraId="716912F7" w14:textId="77777777" w:rsidR="006029B9" w:rsidRPr="006C6BB2" w:rsidRDefault="006029B9" w:rsidP="008C197A">
      <w:pPr>
        <w:pStyle w:val="Default"/>
        <w:numPr>
          <w:ilvl w:val="0"/>
          <w:numId w:val="5"/>
        </w:numPr>
        <w:spacing w:before="60" w:after="60"/>
        <w:ind w:left="284" w:right="-513" w:hanging="284"/>
        <w:jc w:val="both"/>
        <w:rPr>
          <w:rFonts w:ascii="Montserrat" w:hAnsi="Montserrat" w:cs="Arial"/>
          <w:sz w:val="17"/>
          <w:szCs w:val="17"/>
        </w:rPr>
      </w:pPr>
      <w:r w:rsidRPr="006C6BB2">
        <w:rPr>
          <w:rFonts w:ascii="Montserrat" w:hAnsi="Montserrat" w:cs="Arial"/>
          <w:sz w:val="17"/>
          <w:szCs w:val="17"/>
        </w:rPr>
        <w:t xml:space="preserve">Mantener una base histórica con fines estadísticos. </w:t>
      </w:r>
    </w:p>
    <w:p w14:paraId="670977FA" w14:textId="77777777" w:rsidR="006029B9" w:rsidRPr="006C6BB2" w:rsidRDefault="006029B9" w:rsidP="0072201D">
      <w:pPr>
        <w:pStyle w:val="Default"/>
        <w:spacing w:before="60" w:after="60"/>
        <w:ind w:right="-513"/>
        <w:jc w:val="both"/>
        <w:rPr>
          <w:rFonts w:ascii="Montserrat" w:hAnsi="Montserrat" w:cs="Arial"/>
          <w:sz w:val="17"/>
          <w:szCs w:val="17"/>
        </w:rPr>
      </w:pPr>
      <w:r w:rsidRPr="006C6BB2">
        <w:rPr>
          <w:rFonts w:ascii="Montserrat" w:hAnsi="Montserrat" w:cs="Arial"/>
          <w:sz w:val="17"/>
          <w:szCs w:val="17"/>
        </w:rPr>
        <w:t xml:space="preserve">De conformidad con el trámite o servicio que se solicita, se utilizarán de manera enunciativa más no limitativa los siguientes datos personales: </w:t>
      </w:r>
    </w:p>
    <w:p w14:paraId="714CA189" w14:textId="77777777" w:rsidR="006029B9" w:rsidRPr="006C6BB2" w:rsidRDefault="006029B9" w:rsidP="008C197A">
      <w:pPr>
        <w:pStyle w:val="Default"/>
        <w:numPr>
          <w:ilvl w:val="0"/>
          <w:numId w:val="5"/>
        </w:numPr>
        <w:spacing w:before="60" w:after="60"/>
        <w:ind w:left="284" w:right="-513" w:hanging="284"/>
        <w:jc w:val="both"/>
        <w:rPr>
          <w:rFonts w:ascii="Montserrat" w:hAnsi="Montserrat" w:cs="Arial"/>
          <w:sz w:val="17"/>
          <w:szCs w:val="17"/>
        </w:rPr>
      </w:pPr>
      <w:r w:rsidRPr="006C6BB2">
        <w:rPr>
          <w:rFonts w:ascii="Montserrat" w:hAnsi="Montserrat" w:cs="Arial"/>
          <w:sz w:val="17"/>
          <w:szCs w:val="17"/>
        </w:rPr>
        <w:t xml:space="preserve">Datos de identificación personal: nombre completo, denominación o razón social, domicilio, teléfono (fijo y móvil), correo electrónico, firma autógrafa, clave del Registro Federal de Contribuyentes (RFC); Clave Única de Registro de Población (CURP), Registro Único de Personas Acreditadas (RUPA), certificado de firma electrónica, estado civil, régimen matrimonial, edad, fecha de nacimiento, nacionalidad. </w:t>
      </w:r>
    </w:p>
    <w:p w14:paraId="23DDFE4E" w14:textId="77777777" w:rsidR="006029B9" w:rsidRPr="006C6BB2" w:rsidRDefault="006029B9" w:rsidP="008C197A">
      <w:pPr>
        <w:pStyle w:val="Default"/>
        <w:numPr>
          <w:ilvl w:val="0"/>
          <w:numId w:val="5"/>
        </w:numPr>
        <w:spacing w:before="60" w:after="60"/>
        <w:ind w:left="284" w:right="-513" w:hanging="284"/>
        <w:jc w:val="both"/>
        <w:rPr>
          <w:rFonts w:ascii="Montserrat" w:hAnsi="Montserrat" w:cs="Arial"/>
          <w:sz w:val="17"/>
          <w:szCs w:val="17"/>
        </w:rPr>
      </w:pPr>
      <w:r w:rsidRPr="006C6BB2">
        <w:rPr>
          <w:rFonts w:ascii="Montserrat" w:hAnsi="Montserrat" w:cs="Arial"/>
          <w:sz w:val="17"/>
          <w:szCs w:val="17"/>
        </w:rPr>
        <w:t xml:space="preserve">Información profesional y laboral. </w:t>
      </w:r>
    </w:p>
    <w:p w14:paraId="1671C1CB" w14:textId="77777777" w:rsidR="006029B9" w:rsidRPr="006C6BB2" w:rsidRDefault="006029B9" w:rsidP="008C197A">
      <w:pPr>
        <w:pStyle w:val="Default"/>
        <w:numPr>
          <w:ilvl w:val="0"/>
          <w:numId w:val="5"/>
        </w:numPr>
        <w:spacing w:before="60" w:after="60"/>
        <w:ind w:left="284" w:right="-513" w:hanging="284"/>
        <w:jc w:val="both"/>
        <w:rPr>
          <w:rFonts w:ascii="Montserrat" w:hAnsi="Montserrat" w:cs="Arial"/>
          <w:sz w:val="17"/>
          <w:szCs w:val="17"/>
        </w:rPr>
      </w:pPr>
      <w:r w:rsidRPr="006C6BB2">
        <w:rPr>
          <w:rFonts w:ascii="Montserrat" w:hAnsi="Montserrat" w:cs="Arial"/>
          <w:sz w:val="17"/>
          <w:szCs w:val="17"/>
        </w:rPr>
        <w:t xml:space="preserve">Información financiera y patrimonial. </w:t>
      </w:r>
    </w:p>
    <w:p w14:paraId="252438DA" w14:textId="218E8DE8" w:rsidR="006029B9" w:rsidRPr="006C6BB2" w:rsidRDefault="006029B9" w:rsidP="0072201D">
      <w:pPr>
        <w:pStyle w:val="Default"/>
        <w:spacing w:before="60" w:after="60"/>
        <w:ind w:right="-513"/>
        <w:jc w:val="both"/>
        <w:rPr>
          <w:rFonts w:ascii="Montserrat" w:hAnsi="Montserrat" w:cs="Arial"/>
          <w:sz w:val="17"/>
          <w:szCs w:val="17"/>
        </w:rPr>
      </w:pPr>
      <w:r w:rsidRPr="006C6BB2">
        <w:rPr>
          <w:rFonts w:ascii="Montserrat" w:hAnsi="Montserrat" w:cs="Arial"/>
          <w:sz w:val="17"/>
          <w:szCs w:val="17"/>
        </w:rPr>
        <w:t xml:space="preserve">De manera adicional, los datos personales que se recaben podrán ser utilizados en actividades complementarias necesarias para la realización de las finalidades que se señalan; el tratamiento de datos personales será el que resulte necesario, adecuado y relevante en relación con las finalidades previstas en este Aviso de Privacidad, así como con los fines distintos que resulten compatibles o complementarios relacionados con los trámites o servicios que se proporcionan. </w:t>
      </w:r>
    </w:p>
    <w:p w14:paraId="79A5CE32" w14:textId="77777777" w:rsidR="006029B9" w:rsidRPr="006C6BB2" w:rsidRDefault="006029B9" w:rsidP="0072201D">
      <w:pPr>
        <w:pStyle w:val="Default"/>
        <w:spacing w:before="60" w:after="60"/>
        <w:ind w:right="-513"/>
        <w:jc w:val="both"/>
        <w:rPr>
          <w:rFonts w:ascii="Montserrat" w:hAnsi="Montserrat" w:cs="Arial"/>
          <w:sz w:val="17"/>
          <w:szCs w:val="17"/>
        </w:rPr>
      </w:pPr>
      <w:r w:rsidRPr="006C6BB2">
        <w:rPr>
          <w:rFonts w:ascii="Montserrat" w:hAnsi="Montserrat" w:cs="Arial"/>
          <w:sz w:val="17"/>
          <w:szCs w:val="17"/>
        </w:rPr>
        <w:t xml:space="preserve">Si no desea que sus datos personales se utilicen para estas finalidades adicionales, al momento de su registro deberá manifestar su voluntad en sentido contrario. Esto no será motivo ni condicionante para resolver sobre el trámite o servicio que se está solicitando. </w:t>
      </w:r>
    </w:p>
    <w:p w14:paraId="68E44D8C" w14:textId="77777777" w:rsidR="006029B9" w:rsidRPr="006C6BB2" w:rsidRDefault="006029B9" w:rsidP="0072201D">
      <w:pPr>
        <w:pStyle w:val="Default"/>
        <w:spacing w:before="60" w:after="60"/>
        <w:ind w:right="-513"/>
        <w:jc w:val="both"/>
        <w:rPr>
          <w:rFonts w:ascii="Montserrat" w:hAnsi="Montserrat" w:cs="Arial"/>
          <w:sz w:val="17"/>
          <w:szCs w:val="17"/>
          <w:u w:val="single"/>
        </w:rPr>
      </w:pPr>
      <w:r w:rsidRPr="006C6BB2">
        <w:rPr>
          <w:rFonts w:ascii="Montserrat" w:hAnsi="Montserrat" w:cs="Arial"/>
          <w:sz w:val="17"/>
          <w:szCs w:val="17"/>
          <w:u w:val="single"/>
        </w:rPr>
        <w:t>Se informa que no se solicitarán datos personales sensibles.</w:t>
      </w:r>
    </w:p>
    <w:p w14:paraId="197FD797" w14:textId="77777777" w:rsidR="006029B9" w:rsidRPr="006C6BB2" w:rsidRDefault="006029B9" w:rsidP="0072201D">
      <w:pPr>
        <w:pStyle w:val="Default"/>
        <w:spacing w:before="60" w:after="60"/>
        <w:ind w:right="-513"/>
        <w:jc w:val="both"/>
        <w:rPr>
          <w:rFonts w:ascii="Montserrat" w:hAnsi="Montserrat" w:cs="Arial"/>
          <w:sz w:val="17"/>
          <w:szCs w:val="17"/>
        </w:rPr>
      </w:pPr>
      <w:r w:rsidRPr="006C6BB2">
        <w:rPr>
          <w:rFonts w:ascii="Montserrat" w:hAnsi="Montserrat" w:cs="Arial"/>
          <w:b/>
          <w:bCs/>
          <w:sz w:val="17"/>
          <w:szCs w:val="17"/>
        </w:rPr>
        <w:t xml:space="preserve">Fundamento para el tratamiento de los datos personales. </w:t>
      </w:r>
    </w:p>
    <w:p w14:paraId="587E8CA1" w14:textId="77777777" w:rsidR="006029B9" w:rsidRPr="006C6BB2" w:rsidRDefault="006029B9" w:rsidP="0072201D">
      <w:pPr>
        <w:pStyle w:val="Default"/>
        <w:spacing w:before="60" w:after="60"/>
        <w:ind w:right="-513"/>
        <w:jc w:val="both"/>
        <w:rPr>
          <w:rFonts w:ascii="Montserrat" w:hAnsi="Montserrat" w:cs="Arial"/>
          <w:sz w:val="17"/>
          <w:szCs w:val="17"/>
        </w:rPr>
      </w:pPr>
      <w:r w:rsidRPr="006C6BB2">
        <w:rPr>
          <w:rFonts w:ascii="Montserrat" w:hAnsi="Montserrat" w:cs="Arial"/>
          <w:sz w:val="17"/>
          <w:szCs w:val="17"/>
        </w:rPr>
        <w:t xml:space="preserve">La Secretaría de Economía dará el trato a los datos personales que se recaben a través del sistema con fundamento en los artículos 16, 18, 21, 22, 25, 26 y 65 de la Ley General de Protección de Datos Personales en Posesión de Sujetos Obligados. </w:t>
      </w:r>
    </w:p>
    <w:p w14:paraId="09E5CEFD" w14:textId="77777777" w:rsidR="006029B9" w:rsidRPr="006C6BB2" w:rsidRDefault="006029B9" w:rsidP="0072201D">
      <w:pPr>
        <w:pStyle w:val="Default"/>
        <w:spacing w:before="60" w:after="60"/>
        <w:ind w:right="-513"/>
        <w:jc w:val="both"/>
        <w:rPr>
          <w:rFonts w:ascii="Montserrat" w:hAnsi="Montserrat" w:cs="Arial"/>
          <w:sz w:val="17"/>
          <w:szCs w:val="17"/>
        </w:rPr>
      </w:pPr>
      <w:r w:rsidRPr="006C6BB2">
        <w:rPr>
          <w:rFonts w:ascii="Montserrat" w:hAnsi="Montserrat" w:cs="Arial"/>
          <w:b/>
          <w:bCs/>
          <w:sz w:val="17"/>
          <w:szCs w:val="17"/>
        </w:rPr>
        <w:t xml:space="preserve">Transferencia de datos personales. </w:t>
      </w:r>
    </w:p>
    <w:p w14:paraId="504272DC" w14:textId="77777777" w:rsidR="006029B9" w:rsidRPr="006C6BB2" w:rsidRDefault="006029B9" w:rsidP="0072201D">
      <w:pPr>
        <w:pStyle w:val="Default"/>
        <w:spacing w:before="60" w:after="60"/>
        <w:ind w:right="-513"/>
        <w:jc w:val="both"/>
        <w:rPr>
          <w:rFonts w:ascii="Montserrat" w:hAnsi="Montserrat" w:cs="Arial"/>
          <w:sz w:val="17"/>
          <w:szCs w:val="17"/>
        </w:rPr>
      </w:pPr>
      <w:r w:rsidRPr="006C6BB2">
        <w:rPr>
          <w:rFonts w:ascii="Montserrat" w:hAnsi="Montserrat" w:cs="Arial"/>
          <w:sz w:val="17"/>
          <w:szCs w:val="17"/>
        </w:rPr>
        <w:t xml:space="preserve">Sus datos personales no serán transferidos, difundidos, ni distribuidos, salvo lo señalado en el artículo 22 de la Ley General de Protección de Datos Personales en Posesión de Sujetos Obligados o en el caso que exista consentimiento expreso de su parte por medio escrito o por un medio de autenticación similar. Sólo tendrán acceso a esta información el titular de los datos, sus representantes legales y los servidores públicos facultados para ello. </w:t>
      </w:r>
    </w:p>
    <w:p w14:paraId="203D4F8B" w14:textId="77777777" w:rsidR="006029B9" w:rsidRPr="006C6BB2" w:rsidRDefault="006029B9" w:rsidP="0072201D">
      <w:pPr>
        <w:pStyle w:val="Default"/>
        <w:spacing w:before="60" w:after="60"/>
        <w:ind w:right="-513"/>
        <w:jc w:val="both"/>
        <w:rPr>
          <w:rFonts w:ascii="Montserrat" w:hAnsi="Montserrat" w:cs="Arial"/>
          <w:b/>
          <w:bCs/>
          <w:sz w:val="17"/>
          <w:szCs w:val="17"/>
        </w:rPr>
      </w:pPr>
      <w:r w:rsidRPr="006C6BB2">
        <w:rPr>
          <w:rFonts w:ascii="Montserrat" w:hAnsi="Montserrat" w:cs="Arial"/>
          <w:b/>
          <w:bCs/>
          <w:sz w:val="17"/>
          <w:szCs w:val="17"/>
        </w:rPr>
        <w:t xml:space="preserve">¿Dónde puedo ejercer mis derechos ARCO? </w:t>
      </w:r>
    </w:p>
    <w:p w14:paraId="6B21575E" w14:textId="77777777" w:rsidR="006029B9" w:rsidRPr="006C6BB2" w:rsidRDefault="006029B9" w:rsidP="0072201D">
      <w:pPr>
        <w:pStyle w:val="Default"/>
        <w:spacing w:before="60" w:after="60"/>
        <w:ind w:right="-513"/>
        <w:jc w:val="both"/>
        <w:rPr>
          <w:rFonts w:ascii="Montserrat" w:hAnsi="Montserrat" w:cs="Arial"/>
          <w:sz w:val="17"/>
          <w:szCs w:val="17"/>
        </w:rPr>
      </w:pPr>
      <w:r w:rsidRPr="006C6BB2">
        <w:rPr>
          <w:rFonts w:ascii="Montserrat" w:hAnsi="Montserrat" w:cs="Arial"/>
          <w:sz w:val="17"/>
          <w:szCs w:val="17"/>
        </w:rPr>
        <w:t xml:space="preserve">Usted podrá ejercer los derechos de acceso, rectificación, cancelación u oposición (Derechos ARCO), al tratamiento de sus datos personales, mediante un escrito libre dirigido a la Unidad de Transparencia de la Secretaría de Economía con domicilio en </w:t>
      </w:r>
      <w:r w:rsidRPr="00875AC0">
        <w:rPr>
          <w:rFonts w:ascii="Montserrat" w:hAnsi="Montserrat" w:cs="Arial"/>
          <w:sz w:val="17"/>
          <w:szCs w:val="17"/>
        </w:rPr>
        <w:t>Pachuca 189, planta baja (</w:t>
      </w:r>
      <w:r>
        <w:rPr>
          <w:rFonts w:ascii="Montserrat" w:hAnsi="Montserrat" w:cs="Arial"/>
          <w:sz w:val="17"/>
          <w:szCs w:val="17"/>
        </w:rPr>
        <w:t>oficialía de partes</w:t>
      </w:r>
      <w:r w:rsidRPr="00875AC0">
        <w:rPr>
          <w:rFonts w:ascii="Montserrat" w:hAnsi="Montserrat" w:cs="Arial"/>
          <w:sz w:val="17"/>
          <w:szCs w:val="17"/>
        </w:rPr>
        <w:t>), Col. Condesa,</w:t>
      </w:r>
      <w:r>
        <w:rPr>
          <w:rFonts w:ascii="Montserrat" w:hAnsi="Montserrat" w:cs="Arial"/>
          <w:sz w:val="17"/>
          <w:szCs w:val="17"/>
        </w:rPr>
        <w:t xml:space="preserve"> Demarcación Territorial Cuauhtémoc,</w:t>
      </w:r>
      <w:r w:rsidRPr="00875AC0">
        <w:rPr>
          <w:rFonts w:ascii="Montserrat" w:hAnsi="Montserrat" w:cs="Arial"/>
          <w:sz w:val="17"/>
          <w:szCs w:val="17"/>
        </w:rPr>
        <w:t xml:space="preserve"> C.P. 06140, Ciudad de Méx</w:t>
      </w:r>
      <w:r>
        <w:rPr>
          <w:rFonts w:ascii="Montserrat" w:hAnsi="Montserrat" w:cs="Arial"/>
          <w:sz w:val="17"/>
          <w:szCs w:val="17"/>
        </w:rPr>
        <w:t>ico, Teléfono (55) 57299100, extensio</w:t>
      </w:r>
      <w:r w:rsidRPr="00875AC0">
        <w:rPr>
          <w:rFonts w:ascii="Montserrat" w:hAnsi="Montserrat" w:cs="Arial"/>
          <w:sz w:val="17"/>
          <w:szCs w:val="17"/>
        </w:rPr>
        <w:t>n</w:t>
      </w:r>
      <w:r>
        <w:rPr>
          <w:rFonts w:ascii="Montserrat" w:hAnsi="Montserrat" w:cs="Arial"/>
          <w:sz w:val="17"/>
          <w:szCs w:val="17"/>
        </w:rPr>
        <w:t>es</w:t>
      </w:r>
      <w:r w:rsidRPr="00875AC0">
        <w:rPr>
          <w:rFonts w:ascii="Montserrat" w:hAnsi="Montserrat" w:cs="Arial"/>
          <w:sz w:val="17"/>
          <w:szCs w:val="17"/>
        </w:rPr>
        <w:t xml:space="preserve"> 11</w:t>
      </w:r>
      <w:r>
        <w:rPr>
          <w:rFonts w:ascii="Montserrat" w:hAnsi="Montserrat" w:cs="Arial"/>
          <w:sz w:val="17"/>
          <w:szCs w:val="17"/>
        </w:rPr>
        <w:t>003</w:t>
      </w:r>
      <w:r w:rsidRPr="00875AC0">
        <w:rPr>
          <w:rFonts w:ascii="Montserrat" w:hAnsi="Montserrat" w:cs="Arial"/>
          <w:sz w:val="17"/>
          <w:szCs w:val="17"/>
        </w:rPr>
        <w:t xml:space="preserve"> y 113</w:t>
      </w:r>
      <w:r>
        <w:rPr>
          <w:rFonts w:ascii="Montserrat" w:hAnsi="Montserrat" w:cs="Arial"/>
          <w:sz w:val="17"/>
          <w:szCs w:val="17"/>
        </w:rPr>
        <w:t>51</w:t>
      </w:r>
      <w:r w:rsidRPr="00875AC0">
        <w:rPr>
          <w:rFonts w:ascii="Montserrat" w:hAnsi="Montserrat" w:cs="Arial"/>
          <w:sz w:val="17"/>
          <w:szCs w:val="17"/>
        </w:rPr>
        <w:t xml:space="preserve">, correo electrónico: </w:t>
      </w:r>
      <w:r>
        <w:rPr>
          <w:rFonts w:ascii="Montserrat" w:hAnsi="Montserrat" w:cs="Arial"/>
          <w:sz w:val="17"/>
          <w:szCs w:val="17"/>
        </w:rPr>
        <w:t>unidadtransparencia</w:t>
      </w:r>
      <w:r w:rsidRPr="00875AC0">
        <w:rPr>
          <w:rFonts w:ascii="Montserrat" w:hAnsi="Montserrat" w:cs="Arial"/>
          <w:sz w:val="17"/>
          <w:szCs w:val="17"/>
        </w:rPr>
        <w:t>@economia.gob.mx</w:t>
      </w:r>
    </w:p>
    <w:p w14:paraId="7921A31C" w14:textId="77777777" w:rsidR="006029B9" w:rsidRPr="006C6BB2" w:rsidRDefault="006029B9" w:rsidP="0072201D">
      <w:pPr>
        <w:pStyle w:val="Default"/>
        <w:spacing w:before="60" w:after="60"/>
        <w:ind w:right="-513"/>
        <w:jc w:val="both"/>
        <w:rPr>
          <w:rFonts w:ascii="Montserrat" w:hAnsi="Montserrat" w:cs="Arial"/>
          <w:b/>
          <w:bCs/>
          <w:sz w:val="17"/>
          <w:szCs w:val="17"/>
        </w:rPr>
      </w:pPr>
      <w:r w:rsidRPr="006C6BB2">
        <w:rPr>
          <w:rFonts w:ascii="Montserrat" w:hAnsi="Montserrat" w:cs="Arial"/>
          <w:b/>
          <w:bCs/>
          <w:sz w:val="17"/>
          <w:szCs w:val="17"/>
        </w:rPr>
        <w:t xml:space="preserve">¿Dónde puedo consultar el Aviso de privacidad integral de datos personales de la Secretaría de Economía? </w:t>
      </w:r>
    </w:p>
    <w:p w14:paraId="1A7B7404" w14:textId="77777777" w:rsidR="006029B9" w:rsidRDefault="006029B9" w:rsidP="00A04BC7">
      <w:pPr>
        <w:ind w:right="-513"/>
        <w:rPr>
          <w:rFonts w:eastAsia="Calibri" w:cs="Arial"/>
          <w:b/>
          <w:szCs w:val="22"/>
          <w:lang w:val="es-MX" w:eastAsia="en-US"/>
        </w:rPr>
      </w:pPr>
      <w:r w:rsidRPr="006C6BB2">
        <w:rPr>
          <w:rFonts w:cs="Arial"/>
          <w:color w:val="000000"/>
          <w:sz w:val="17"/>
          <w:szCs w:val="17"/>
        </w:rPr>
        <w:t xml:space="preserve">Para conocer mayor información sobre los términos y condiciones en que serán tratados sus datos personales, y la forma en que deberá ejercer sus Derechos ARCO, puede consultar el Aviso de Privacidad Integral en la página: </w:t>
      </w:r>
      <w:hyperlink r:id="rId16" w:history="1">
        <w:r w:rsidRPr="006C6BB2">
          <w:rPr>
            <w:color w:val="000000"/>
            <w:sz w:val="17"/>
            <w:szCs w:val="17"/>
          </w:rPr>
          <w:t xml:space="preserve">http://www.gob.mx/se/acciones-y-programas/del-aviso-de-privacidad-integral-de-la-secretaria-de-economia?state=pu </w:t>
        </w:r>
        <w:proofErr w:type="spellStart"/>
        <w:r w:rsidRPr="006C6BB2">
          <w:rPr>
            <w:color w:val="000000"/>
            <w:sz w:val="17"/>
            <w:szCs w:val="17"/>
          </w:rPr>
          <w:t>blished</w:t>
        </w:r>
        <w:proofErr w:type="spellEnd"/>
      </w:hyperlink>
      <w:r w:rsidRPr="006C6BB2">
        <w:rPr>
          <w:color w:val="000000"/>
          <w:sz w:val="17"/>
          <w:szCs w:val="17"/>
        </w:rPr>
        <w:t>.</w:t>
      </w:r>
    </w:p>
    <w:p w14:paraId="0D1E8743" w14:textId="77777777" w:rsidR="006029B9" w:rsidRDefault="006029B9" w:rsidP="00DB1150">
      <w:pPr>
        <w:jc w:val="center"/>
        <w:rPr>
          <w:rFonts w:eastAsia="Calibri" w:cs="Arial"/>
          <w:b/>
          <w:szCs w:val="22"/>
          <w:lang w:val="es-MX" w:eastAsia="en-US"/>
        </w:rPr>
      </w:pPr>
    </w:p>
    <w:p w14:paraId="6737C597" w14:textId="77777777" w:rsidR="00A04BC7" w:rsidRDefault="00A04BC7" w:rsidP="00DB1150">
      <w:pPr>
        <w:jc w:val="center"/>
        <w:rPr>
          <w:rFonts w:eastAsia="Calibri" w:cs="Arial"/>
          <w:b/>
          <w:szCs w:val="22"/>
          <w:lang w:val="es-MX" w:eastAsia="en-US"/>
        </w:rPr>
      </w:pPr>
    </w:p>
    <w:p w14:paraId="61A43128" w14:textId="77777777" w:rsidR="006029B9" w:rsidRDefault="006029B9" w:rsidP="00DB1150">
      <w:pPr>
        <w:jc w:val="center"/>
        <w:rPr>
          <w:rFonts w:eastAsia="Calibri" w:cs="Arial"/>
          <w:b/>
          <w:szCs w:val="22"/>
          <w:lang w:val="es-MX" w:eastAsia="en-US"/>
        </w:rPr>
      </w:pPr>
    </w:p>
    <w:p w14:paraId="72FEBCAC" w14:textId="77777777" w:rsidR="005B34A6" w:rsidRDefault="005B34A6" w:rsidP="00DB1150">
      <w:pPr>
        <w:jc w:val="center"/>
        <w:rPr>
          <w:rFonts w:eastAsia="Calibri" w:cs="Arial"/>
          <w:b/>
          <w:szCs w:val="22"/>
          <w:lang w:val="es-MX" w:eastAsia="en-US"/>
        </w:rPr>
        <w:sectPr w:rsidR="005B34A6" w:rsidSect="0061157F">
          <w:headerReference w:type="even" r:id="rId17"/>
          <w:headerReference w:type="default" r:id="rId18"/>
          <w:footerReference w:type="default" r:id="rId19"/>
          <w:headerReference w:type="first" r:id="rId20"/>
          <w:footerReference w:type="first" r:id="rId21"/>
          <w:pgSz w:w="12242" w:h="15842" w:code="1"/>
          <w:pgMar w:top="1134" w:right="1134" w:bottom="1134" w:left="1134" w:header="850" w:footer="567" w:gutter="0"/>
          <w:pgNumType w:start="21"/>
          <w:cols w:space="720"/>
          <w:titlePg/>
          <w:docGrid w:linePitch="272"/>
        </w:sectPr>
      </w:pPr>
    </w:p>
    <w:p w14:paraId="3198F6F7" w14:textId="77777777" w:rsidR="0061157F" w:rsidRDefault="0077108F" w:rsidP="00DB1150">
      <w:pPr>
        <w:jc w:val="center"/>
        <w:rPr>
          <w:rFonts w:eastAsia="Calibri" w:cs="Arial"/>
          <w:b/>
          <w:szCs w:val="22"/>
          <w:lang w:val="es-MX" w:eastAsia="en-US"/>
        </w:rPr>
      </w:pPr>
      <w:r w:rsidRPr="001F51F6">
        <w:rPr>
          <w:rFonts w:cs="Arial"/>
          <w:b/>
          <w:caps/>
          <w:noProof/>
          <w:lang w:val="es-MX"/>
        </w:rPr>
        <w:lastRenderedPageBreak/>
        <mc:AlternateContent>
          <mc:Choice Requires="wps">
            <w:drawing>
              <wp:anchor distT="45720" distB="45720" distL="114300" distR="114300" simplePos="0" relativeHeight="251682816" behindDoc="0" locked="0" layoutInCell="1" allowOverlap="1" wp14:anchorId="6B40E6C1" wp14:editId="33E176B8">
                <wp:simplePos x="0" y="0"/>
                <wp:positionH relativeFrom="margin">
                  <wp:align>left</wp:align>
                </wp:positionH>
                <wp:positionV relativeFrom="paragraph">
                  <wp:posOffset>8890</wp:posOffset>
                </wp:positionV>
                <wp:extent cx="3092450" cy="1404620"/>
                <wp:effectExtent l="0" t="0" r="0" b="0"/>
                <wp:wrapSquare wrapText="bothSides"/>
                <wp:docPr id="26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0" cy="1404620"/>
                        </a:xfrm>
                        <a:prstGeom prst="rect">
                          <a:avLst/>
                        </a:prstGeom>
                        <a:solidFill>
                          <a:srgbClr val="FFFFFF"/>
                        </a:solidFill>
                        <a:ln w="9525">
                          <a:noFill/>
                          <a:miter lim="800000"/>
                          <a:headEnd/>
                          <a:tailEnd/>
                        </a:ln>
                      </wps:spPr>
                      <wps:txbx>
                        <w:txbxContent>
                          <w:p w14:paraId="607A04B2" w14:textId="77777777" w:rsidR="009B700D" w:rsidRDefault="009B700D" w:rsidP="0077108F">
                            <w:pPr>
                              <w:rPr>
                                <w:b/>
                              </w:rPr>
                            </w:pPr>
                            <w:r w:rsidRPr="00003A9E">
                              <w:rPr>
                                <w:b/>
                              </w:rPr>
                              <w:t>Diagrama 1. Ventas totales del corporativo</w:t>
                            </w:r>
                          </w:p>
                          <w:p w14:paraId="4413176D" w14:textId="77777777" w:rsidR="009B700D" w:rsidRPr="00003A9E" w:rsidRDefault="009B700D" w:rsidP="0077108F">
                            <w:pPr>
                              <w:rPr>
                                <w:b/>
                              </w:rPr>
                            </w:pPr>
                            <w:r w:rsidRPr="00003A9E">
                              <w:rPr>
                                <w:b/>
                                <w:sz w:val="16"/>
                              </w:rPr>
                              <w:t>Nota:</w:t>
                            </w:r>
                            <w:r w:rsidRPr="00003A9E">
                              <w:rPr>
                                <w:sz w:val="16"/>
                              </w:rPr>
                              <w:t xml:space="preserve"> Debe reportar únicamente el valor total de las ventas correspondientes.</w:t>
                            </w:r>
                            <w:r w:rsidRPr="00003A9E">
                              <w:rPr>
                                <w:b/>
                              </w:rPr>
                              <w:t xml:space="preserv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B40E6C1" id="_x0000_t202" coordsize="21600,21600" o:spt="202" path="m,l,21600r21600,l21600,xe">
                <v:stroke joinstyle="miter"/>
                <v:path gradientshapeok="t" o:connecttype="rect"/>
              </v:shapetype>
              <v:shape id="Cuadro de texto 2" o:spid="_x0000_s1026" type="#_x0000_t202" style="position:absolute;left:0;text-align:left;margin-left:0;margin-top:.7pt;width:243.5pt;height:110.6pt;z-index:251682816;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" stroked="f">
                <v:textbox style="mso-fit-shape-to-text:t">
                  <w:txbxContent>
                    <w:p w14:paraId="607A04B2" w14:textId="77777777" w:rsidR="009B700D" w:rsidRDefault="009B700D" w:rsidP="0077108F">
                      <w:pPr>
                        <w:rPr>
                          <w:b/>
                        </w:rPr>
                      </w:pPr>
                      <w:r w:rsidRPr="00003A9E">
                        <w:rPr>
                          <w:b/>
                        </w:rPr>
                        <w:t>Diagrama 1. Ventas totales del corporativo</w:t>
                      </w:r>
                    </w:p>
                    <w:p w14:paraId="4413176D" w14:textId="77777777" w:rsidR="009B700D" w:rsidRPr="00003A9E" w:rsidRDefault="009B700D" w:rsidP="0077108F">
                      <w:pPr>
                        <w:rPr>
                          <w:b/>
                        </w:rPr>
                      </w:pPr>
                      <w:r w:rsidRPr="00003A9E">
                        <w:rPr>
                          <w:b/>
                          <w:sz w:val="16"/>
                        </w:rPr>
                        <w:t>Nota:</w:t>
                      </w:r>
                      <w:r w:rsidRPr="00003A9E">
                        <w:rPr>
                          <w:sz w:val="16"/>
                        </w:rPr>
                        <w:t xml:space="preserve"> Debe reportar únicamente el valor total de las ventas correspondientes.</w:t>
                      </w:r>
                      <w:r w:rsidRPr="00003A9E">
                        <w:rPr>
                          <w:b/>
                        </w:rPr>
                        <w:t xml:space="preserve"> </w:t>
                      </w:r>
                    </w:p>
                  </w:txbxContent>
                </v:textbox>
                <w10:wrap type="square" anchorx="margin"/>
              </v:shape>
            </w:pict>
          </mc:Fallback>
        </mc:AlternateContent>
      </w:r>
      <w:r w:rsidRPr="001F51F6">
        <w:rPr>
          <w:rFonts w:cs="Arial"/>
          <w:b/>
          <w:caps/>
          <w:noProof/>
          <w:lang w:val="es-MX"/>
        </w:rPr>
        <mc:AlternateContent>
          <mc:Choice Requires="wpg">
            <w:drawing>
              <wp:anchor distT="0" distB="0" distL="114300" distR="114300" simplePos="0" relativeHeight="251680768" behindDoc="0" locked="0" layoutInCell="1" allowOverlap="1" wp14:anchorId="6B944D61" wp14:editId="5660EA7B">
                <wp:simplePos x="0" y="0"/>
                <wp:positionH relativeFrom="margin">
                  <wp:align>center</wp:align>
                </wp:positionH>
                <wp:positionV relativeFrom="paragraph">
                  <wp:posOffset>-57785</wp:posOffset>
                </wp:positionV>
                <wp:extent cx="9601200" cy="6318885"/>
                <wp:effectExtent l="0" t="0" r="0" b="0"/>
                <wp:wrapNone/>
                <wp:docPr id="32" name="Grupo 12"/>
                <wp:cNvGraphicFramePr/>
                <a:graphic xmlns:a="http://schemas.openxmlformats.org/drawingml/2006/main">
                  <a:graphicData uri="http://schemas.microsoft.com/office/word/2010/wordprocessingGroup">
                    <wpg:wgp>
                      <wpg:cNvGrpSpPr/>
                      <wpg:grpSpPr>
                        <a:xfrm>
                          <a:off x="0" y="0"/>
                          <a:ext cx="9601200" cy="6318885"/>
                          <a:chOff x="0" y="0"/>
                          <a:chExt cx="11795760" cy="6544490"/>
                        </a:xfrm>
                      </wpg:grpSpPr>
                      <wpg:graphicFrame>
                        <wpg:cNvPr id="33" name="Diagrama 33"/>
                        <wpg:cNvFrPr/>
                        <wpg:xfrm>
                          <a:off x="0" y="0"/>
                          <a:ext cx="11795760" cy="6544490"/>
                        </wpg:xfrm>
                        <a:graphic>
                          <a:graphicData uri="http://schemas.openxmlformats.org/drawingml/2006/diagram">
                            <dgm:relIds xmlns:dgm="http://schemas.openxmlformats.org/drawingml/2006/diagram" xmlns:r="http://schemas.openxmlformats.org/officeDocument/2006/relationships" r:dm="rId22" r:lo="rId23" r:qs="rId24" r:cs="rId25"/>
                          </a:graphicData>
                        </a:graphic>
                      </wpg:graphicFrame>
                      <wps:wsp>
                        <wps:cNvPr id="34" name="Rectángulo 34"/>
                        <wps:cNvSpPr/>
                        <wps:spPr>
                          <a:xfrm>
                            <a:off x="5897880" y="1058090"/>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1722F4" w14:textId="77777777" w:rsidR="009B700D" w:rsidRDefault="009B700D" w:rsidP="005B34A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35" name="Rectángulo 35"/>
                        <wps:cNvSpPr/>
                        <wps:spPr>
                          <a:xfrm>
                            <a:off x="9539202" y="2477587"/>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C17598" w14:textId="77777777" w:rsidR="009B700D" w:rsidRDefault="009B700D" w:rsidP="005B34A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36" name="Rectángulo 36"/>
                        <wps:cNvSpPr/>
                        <wps:spPr>
                          <a:xfrm>
                            <a:off x="2411666" y="2477587"/>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014BE31" w14:textId="77777777" w:rsidR="009B700D" w:rsidRDefault="009B700D" w:rsidP="005B34A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37" name="Rectángulo 37"/>
                        <wps:cNvSpPr/>
                        <wps:spPr>
                          <a:xfrm>
                            <a:off x="1030538" y="3867594"/>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17255A" w14:textId="77777777" w:rsidR="009B700D" w:rsidRDefault="009B700D" w:rsidP="005B34A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38" name="Rectángulo 38"/>
                        <wps:cNvSpPr/>
                        <wps:spPr>
                          <a:xfrm>
                            <a:off x="5238205" y="3844833"/>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DA4822" w14:textId="77777777" w:rsidR="009B700D" w:rsidRDefault="009B700D" w:rsidP="005B34A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39" name="Rectángulo 39"/>
                        <wps:cNvSpPr/>
                        <wps:spPr>
                          <a:xfrm>
                            <a:off x="5238204" y="6016039"/>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6B8B14F" w14:textId="77777777" w:rsidR="009B700D" w:rsidRDefault="009B700D" w:rsidP="005B34A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40" name="Rectángulo 40"/>
                        <wps:cNvSpPr/>
                        <wps:spPr>
                          <a:xfrm>
                            <a:off x="1080837" y="5332021"/>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37B28BC" w14:textId="77777777" w:rsidR="009B700D" w:rsidRDefault="009B700D" w:rsidP="005B34A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s:wsp>
                        <wps:cNvPr id="41" name="Rectángulo 41"/>
                        <wps:cNvSpPr/>
                        <wps:spPr>
                          <a:xfrm>
                            <a:off x="9169310" y="5342708"/>
                            <a:ext cx="1319349" cy="235132"/>
                          </a:xfrm>
                          <a:prstGeom prst="rect">
                            <a:avLst/>
                          </a:prstGeom>
                          <a:solidFill>
                            <a:srgbClr val="DDC9A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F73CDC2" w14:textId="77777777" w:rsidR="009B700D" w:rsidRDefault="009B700D" w:rsidP="005B34A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wps:txbx>
                        <wps:bodyPr rtlCol="0" anchor="ctr"/>
                      </wps:wsp>
                    </wpg:wgp>
                  </a:graphicData>
                </a:graphic>
                <wp14:sizeRelH relativeFrom="margin">
                  <wp14:pctWidth>0</wp14:pctWidth>
                </wp14:sizeRelH>
                <wp14:sizeRelV relativeFrom="margin">
                  <wp14:pctHeight>0</wp14:pctHeight>
                </wp14:sizeRelV>
              </wp:anchor>
            </w:drawing>
          </mc:Choice>
          <mc:Fallback>
            <w:pict>
              <v:group w14:anchorId="6B944D61" id="Grupo 12" o:spid="_x0000_s1027" style="position:absolute;left:0;text-align:left;margin-left:0;margin-top:-4.55pt;width:756pt;height:497.55pt;z-index:251680768;mso-position-horizontal:center;mso-position-horizontal-relative:margin;mso-width-relative:margin;mso-height-relative:margin" coordsize="117957,65444"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agrama 33" o:spid="_x0000_s1028" type="#_x0000_t75" style="position:absolute;left:4942;top:-63;width:108222;height:5972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">
                  <v:imagedata r:id="rId27" o:title=""/>
                  <o:lock v:ext="edit" aspectratio="f"/>
                </v:shape>
                <v:rect id="Rectángulo 34" o:spid="_x0000_s1029" style="position:absolute;left:58978;top:10580;width:13194;height:2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" fillcolor="#ddc9a3" stroked="f" strokeweight="1pt">
                  <v:textbox>
                    <w:txbxContent>
                      <w:p w14:paraId="7D1722F4" w14:textId="77777777" w:rsidR="009B700D" w:rsidRDefault="009B700D" w:rsidP="005B34A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35" o:spid="_x0000_s1030" style="position:absolute;left:95392;top:24775;width:13193;height:2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" fillcolor="#ddc9a3" stroked="f" strokeweight="1pt">
                  <v:textbox>
                    <w:txbxContent>
                      <w:p w14:paraId="7DC17598" w14:textId="77777777" w:rsidR="009B700D" w:rsidRDefault="009B700D" w:rsidP="005B34A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36" o:spid="_x0000_s1031" style="position:absolute;left:24116;top:24775;width:13194;height:2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" fillcolor="#ddc9a3" stroked="f" strokeweight="1pt">
                  <v:textbox>
                    <w:txbxContent>
                      <w:p w14:paraId="2014BE31" w14:textId="77777777" w:rsidR="009B700D" w:rsidRDefault="009B700D" w:rsidP="005B34A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37" o:spid="_x0000_s1032" style="position:absolute;left:10305;top:38675;width:13193;height:2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" fillcolor="#ddc9a3" stroked="f" strokeweight="1pt">
                  <v:textbox>
                    <w:txbxContent>
                      <w:p w14:paraId="3217255A" w14:textId="77777777" w:rsidR="009B700D" w:rsidRDefault="009B700D" w:rsidP="005B34A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38" o:spid="_x0000_s1033" style="position:absolute;left:52382;top:38448;width:13193;height:2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" fillcolor="#ddc9a3" stroked="f" strokeweight="1pt">
                  <v:textbox>
                    <w:txbxContent>
                      <w:p w14:paraId="5EDA4822" w14:textId="77777777" w:rsidR="009B700D" w:rsidRDefault="009B700D" w:rsidP="005B34A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39" o:spid="_x0000_s1034" style="position:absolute;left:52382;top:60160;width:13193;height:2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" fillcolor="#ddc9a3" stroked="f" strokeweight="1pt">
                  <v:textbox>
                    <w:txbxContent>
                      <w:p w14:paraId="76B8B14F" w14:textId="77777777" w:rsidR="009B700D" w:rsidRDefault="009B700D" w:rsidP="005B34A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40" o:spid="_x0000_s1035" style="position:absolute;left:10808;top:53320;width:13193;height:2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" fillcolor="#ddc9a3" stroked="f" strokeweight="1pt">
                  <v:textbox>
                    <w:txbxContent>
                      <w:p w14:paraId="437B28BC" w14:textId="77777777" w:rsidR="009B700D" w:rsidRDefault="009B700D" w:rsidP="005B34A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v:rect id="Rectángulo 41" o:spid="_x0000_s1036" style="position:absolute;left:91693;top:53427;width:13193;height:23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" fillcolor="#ddc9a3" stroked="f" strokeweight="1pt">
                  <v:textbox>
                    <w:txbxContent>
                      <w:p w14:paraId="4F73CDC2" w14:textId="77777777" w:rsidR="009B700D" w:rsidRDefault="009B700D" w:rsidP="005B34A6">
                        <w:pPr>
                          <w:pStyle w:val="NormalWeb"/>
                          <w:spacing w:before="0" w:beforeAutospacing="0" w:after="0" w:afterAutospacing="0"/>
                          <w:jc w:val="center"/>
                          <w:rPr>
                            <w:sz w:val="24"/>
                            <w:szCs w:val="24"/>
                          </w:rPr>
                        </w:pPr>
                        <w:r>
                          <w:rPr>
                            <w:rFonts w:ascii="Montserrat" w:hAnsi="Montserrat"/>
                            <w:color w:val="000000" w:themeColor="text1"/>
                            <w:kern w:val="24"/>
                            <w:szCs w:val="20"/>
                          </w:rPr>
                          <w:t>Valor</w:t>
                        </w:r>
                      </w:p>
                    </w:txbxContent>
                  </v:textbox>
                </v:rect>
                <w10:wrap anchorx="margin"/>
              </v:group>
            </w:pict>
          </mc:Fallback>
        </mc:AlternateContent>
      </w:r>
    </w:p>
    <w:p w14:paraId="54472B89" w14:textId="77777777" w:rsidR="0061157F" w:rsidRDefault="0061157F" w:rsidP="00DB1150">
      <w:pPr>
        <w:jc w:val="center"/>
        <w:rPr>
          <w:rFonts w:eastAsia="Calibri" w:cs="Arial"/>
          <w:b/>
          <w:szCs w:val="22"/>
          <w:lang w:val="es-MX" w:eastAsia="en-US"/>
        </w:rPr>
      </w:pPr>
    </w:p>
    <w:p w14:paraId="495DFD63" w14:textId="77777777" w:rsidR="001F3DB6" w:rsidRDefault="001F3DB6">
      <w:pPr>
        <w:spacing w:after="0" w:line="259" w:lineRule="auto"/>
        <w:ind w:left="483"/>
      </w:pPr>
    </w:p>
    <w:p w14:paraId="35CE97E8" w14:textId="77777777" w:rsidR="0061157F" w:rsidRDefault="0064226B" w:rsidP="0072201D">
      <w:pPr>
        <w:spacing w:after="0" w:line="259" w:lineRule="auto"/>
        <w:ind w:left="1100"/>
        <w:rPr>
          <w:rFonts w:cs="Arial"/>
          <w:b/>
        </w:rPr>
      </w:pPr>
      <w:r w:rsidRPr="00003A9E">
        <w:rPr>
          <w:rFonts w:cs="Arial"/>
          <w:b/>
          <w:caps/>
          <w:noProof/>
          <w:lang w:val="es-MX"/>
        </w:rPr>
        <mc:AlternateContent>
          <mc:Choice Requires="wps">
            <w:drawing>
              <wp:anchor distT="45720" distB="45720" distL="114300" distR="114300" simplePos="0" relativeHeight="251672576" behindDoc="0" locked="0" layoutInCell="1" allowOverlap="1" wp14:anchorId="6DDE477D" wp14:editId="03697010">
                <wp:simplePos x="0" y="0"/>
                <wp:positionH relativeFrom="margin">
                  <wp:align>left</wp:align>
                </wp:positionH>
                <wp:positionV relativeFrom="paragraph">
                  <wp:posOffset>562472</wp:posOffset>
                </wp:positionV>
                <wp:extent cx="3084195" cy="422910"/>
                <wp:effectExtent l="0" t="0" r="0" b="0"/>
                <wp:wrapSquare wrapText="bothSides"/>
                <wp:docPr id="2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4195" cy="422910"/>
                        </a:xfrm>
                        <a:prstGeom prst="rect">
                          <a:avLst/>
                        </a:prstGeom>
                        <a:noFill/>
                        <a:ln w="9525">
                          <a:noFill/>
                          <a:miter lim="800000"/>
                          <a:headEnd/>
                          <a:tailEnd/>
                        </a:ln>
                      </wps:spPr>
                      <wps:txbx>
                        <w:txbxContent>
                          <w:p w14:paraId="06447EBB" w14:textId="77777777" w:rsidR="009B700D" w:rsidRPr="00003A9E" w:rsidRDefault="009B700D" w:rsidP="0064226B">
                            <w:pPr>
                              <w:rPr>
                                <w:sz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DE477D" id="_x0000_s1037" type="#_x0000_t202" style="position:absolute;left:0;text-align:left;margin-left:0;margin-top:44.3pt;width:242.85pt;height:33.3pt;z-index:25167257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" filled="f" stroked="f">
                <v:textbox>
                  <w:txbxContent>
                    <w:p w14:paraId="06447EBB" w14:textId="77777777" w:rsidR="009B700D" w:rsidRPr="00003A9E" w:rsidRDefault="009B700D" w:rsidP="0064226B">
                      <w:pPr>
                        <w:rPr>
                          <w:sz w:val="16"/>
                        </w:rPr>
                      </w:pPr>
                    </w:p>
                  </w:txbxContent>
                </v:textbox>
                <w10:wrap type="square" anchorx="margin"/>
              </v:shape>
            </w:pict>
          </mc:Fallback>
        </mc:AlternateContent>
      </w:r>
      <w:r w:rsidR="00B823D0">
        <w:rPr>
          <w:rFonts w:ascii="Arial" w:eastAsia="Arial" w:hAnsi="Arial" w:cs="Arial"/>
          <w:b/>
          <w:sz w:val="28"/>
        </w:rPr>
        <w:t xml:space="preserve"> </w:t>
      </w:r>
    </w:p>
    <w:p w14:paraId="51A66A0F" w14:textId="77777777" w:rsidR="0061157F" w:rsidRDefault="0061157F" w:rsidP="002213B9">
      <w:pPr>
        <w:pStyle w:val="Textoindependiente"/>
        <w:tabs>
          <w:tab w:val="left" w:pos="851"/>
        </w:tabs>
        <w:ind w:left="360"/>
        <w:jc w:val="center"/>
        <w:rPr>
          <w:rFonts w:cs="Arial"/>
          <w:b/>
        </w:rPr>
      </w:pPr>
    </w:p>
    <w:p w14:paraId="783FA5ED" w14:textId="77777777" w:rsidR="0061157F" w:rsidRDefault="0061157F" w:rsidP="002213B9">
      <w:pPr>
        <w:pStyle w:val="Textoindependiente"/>
        <w:tabs>
          <w:tab w:val="left" w:pos="851"/>
        </w:tabs>
        <w:ind w:left="360"/>
        <w:jc w:val="center"/>
        <w:rPr>
          <w:rFonts w:cs="Arial"/>
          <w:b/>
        </w:rPr>
      </w:pPr>
    </w:p>
    <w:p w14:paraId="3CCD6531" w14:textId="77777777" w:rsidR="0061157F" w:rsidRDefault="0061157F" w:rsidP="002213B9">
      <w:pPr>
        <w:pStyle w:val="Textoindependiente"/>
        <w:tabs>
          <w:tab w:val="left" w:pos="851"/>
        </w:tabs>
        <w:ind w:left="360"/>
        <w:jc w:val="center"/>
        <w:rPr>
          <w:rFonts w:cs="Arial"/>
          <w:b/>
        </w:rPr>
      </w:pPr>
    </w:p>
    <w:p w14:paraId="2EAFD873" w14:textId="77777777" w:rsidR="0061157F" w:rsidRDefault="0061157F" w:rsidP="002213B9">
      <w:pPr>
        <w:pStyle w:val="Textoindependiente"/>
        <w:tabs>
          <w:tab w:val="left" w:pos="851"/>
        </w:tabs>
        <w:ind w:left="360"/>
        <w:jc w:val="center"/>
        <w:rPr>
          <w:rFonts w:cs="Arial"/>
          <w:b/>
        </w:rPr>
      </w:pPr>
    </w:p>
    <w:p w14:paraId="2B0F90D7" w14:textId="77777777" w:rsidR="0061157F" w:rsidRDefault="0061157F" w:rsidP="002213B9">
      <w:pPr>
        <w:pStyle w:val="Textoindependiente"/>
        <w:tabs>
          <w:tab w:val="left" w:pos="851"/>
        </w:tabs>
        <w:ind w:left="360"/>
        <w:jc w:val="center"/>
        <w:rPr>
          <w:rFonts w:cs="Arial"/>
          <w:b/>
        </w:rPr>
      </w:pPr>
    </w:p>
    <w:p w14:paraId="0F345283" w14:textId="77777777" w:rsidR="0061157F" w:rsidRDefault="0061157F" w:rsidP="002213B9">
      <w:pPr>
        <w:pStyle w:val="Textoindependiente"/>
        <w:tabs>
          <w:tab w:val="left" w:pos="851"/>
        </w:tabs>
        <w:ind w:left="360"/>
        <w:jc w:val="center"/>
        <w:rPr>
          <w:rFonts w:cs="Arial"/>
          <w:b/>
        </w:rPr>
      </w:pPr>
    </w:p>
    <w:p w14:paraId="654E2D3A" w14:textId="77777777" w:rsidR="0061157F" w:rsidRDefault="0061157F" w:rsidP="002213B9">
      <w:pPr>
        <w:pStyle w:val="Textoindependiente"/>
        <w:tabs>
          <w:tab w:val="left" w:pos="851"/>
        </w:tabs>
        <w:ind w:left="360"/>
        <w:jc w:val="center"/>
        <w:rPr>
          <w:rFonts w:cs="Arial"/>
          <w:b/>
        </w:rPr>
      </w:pPr>
    </w:p>
    <w:p w14:paraId="0329E869" w14:textId="77777777" w:rsidR="0061157F" w:rsidRDefault="0061157F" w:rsidP="002213B9">
      <w:pPr>
        <w:pStyle w:val="Textoindependiente"/>
        <w:tabs>
          <w:tab w:val="left" w:pos="851"/>
        </w:tabs>
        <w:ind w:left="360"/>
        <w:jc w:val="center"/>
        <w:rPr>
          <w:rFonts w:cs="Arial"/>
          <w:b/>
        </w:rPr>
      </w:pPr>
    </w:p>
    <w:p w14:paraId="79C5AB8E" w14:textId="77777777" w:rsidR="0061157F" w:rsidRDefault="0061157F" w:rsidP="002213B9">
      <w:pPr>
        <w:pStyle w:val="Textoindependiente"/>
        <w:tabs>
          <w:tab w:val="left" w:pos="851"/>
        </w:tabs>
        <w:ind w:left="360"/>
        <w:jc w:val="center"/>
        <w:rPr>
          <w:rFonts w:cs="Arial"/>
          <w:b/>
        </w:rPr>
      </w:pPr>
    </w:p>
    <w:p w14:paraId="2F535542" w14:textId="77777777" w:rsidR="0061157F" w:rsidRDefault="0061157F" w:rsidP="002213B9">
      <w:pPr>
        <w:pStyle w:val="Textoindependiente"/>
        <w:tabs>
          <w:tab w:val="left" w:pos="851"/>
        </w:tabs>
        <w:ind w:left="360"/>
        <w:jc w:val="center"/>
        <w:rPr>
          <w:rFonts w:cs="Arial"/>
          <w:b/>
        </w:rPr>
      </w:pPr>
    </w:p>
    <w:p w14:paraId="2AFA9A52" w14:textId="77777777" w:rsidR="0061157F" w:rsidRDefault="0061157F" w:rsidP="002213B9">
      <w:pPr>
        <w:pStyle w:val="Textoindependiente"/>
        <w:tabs>
          <w:tab w:val="left" w:pos="851"/>
        </w:tabs>
        <w:ind w:left="360"/>
        <w:jc w:val="center"/>
        <w:rPr>
          <w:rFonts w:cs="Arial"/>
          <w:b/>
        </w:rPr>
      </w:pPr>
    </w:p>
    <w:p w14:paraId="6AFF115B" w14:textId="77777777" w:rsidR="0061157F" w:rsidRDefault="0061157F" w:rsidP="002213B9">
      <w:pPr>
        <w:pStyle w:val="Textoindependiente"/>
        <w:tabs>
          <w:tab w:val="left" w:pos="851"/>
        </w:tabs>
        <w:ind w:left="360"/>
        <w:jc w:val="center"/>
        <w:rPr>
          <w:rFonts w:cs="Arial"/>
          <w:b/>
        </w:rPr>
      </w:pPr>
    </w:p>
    <w:p w14:paraId="5649BA88" w14:textId="77777777" w:rsidR="0061157F" w:rsidRDefault="0061157F" w:rsidP="002213B9">
      <w:pPr>
        <w:pStyle w:val="Textoindependiente"/>
        <w:tabs>
          <w:tab w:val="left" w:pos="851"/>
        </w:tabs>
        <w:ind w:left="360"/>
        <w:jc w:val="center"/>
        <w:rPr>
          <w:rFonts w:cs="Arial"/>
          <w:b/>
        </w:rPr>
      </w:pPr>
    </w:p>
    <w:p w14:paraId="6585D197" w14:textId="77777777" w:rsidR="0061157F" w:rsidRDefault="0061157F" w:rsidP="002213B9">
      <w:pPr>
        <w:pStyle w:val="Textoindependiente"/>
        <w:tabs>
          <w:tab w:val="left" w:pos="851"/>
        </w:tabs>
        <w:ind w:left="360"/>
        <w:jc w:val="center"/>
        <w:rPr>
          <w:rFonts w:cs="Arial"/>
          <w:b/>
        </w:rPr>
      </w:pPr>
    </w:p>
    <w:p w14:paraId="59C6740E" w14:textId="77777777" w:rsidR="0061157F" w:rsidRDefault="0061157F" w:rsidP="002213B9">
      <w:pPr>
        <w:pStyle w:val="Textoindependiente"/>
        <w:tabs>
          <w:tab w:val="left" w:pos="851"/>
        </w:tabs>
        <w:ind w:left="360"/>
        <w:jc w:val="center"/>
        <w:rPr>
          <w:rFonts w:cs="Arial"/>
          <w:b/>
        </w:rPr>
      </w:pPr>
    </w:p>
    <w:p w14:paraId="2D5F3400" w14:textId="77777777" w:rsidR="0061157F" w:rsidRDefault="0061157F" w:rsidP="002213B9">
      <w:pPr>
        <w:pStyle w:val="Textoindependiente"/>
        <w:tabs>
          <w:tab w:val="left" w:pos="851"/>
        </w:tabs>
        <w:ind w:left="360"/>
        <w:jc w:val="center"/>
        <w:rPr>
          <w:rFonts w:cs="Arial"/>
          <w:b/>
        </w:rPr>
      </w:pPr>
    </w:p>
    <w:p w14:paraId="385AA198" w14:textId="77777777" w:rsidR="0061157F" w:rsidRDefault="0061157F" w:rsidP="002213B9">
      <w:pPr>
        <w:pStyle w:val="Textoindependiente"/>
        <w:tabs>
          <w:tab w:val="left" w:pos="851"/>
        </w:tabs>
        <w:ind w:left="360"/>
        <w:jc w:val="center"/>
        <w:rPr>
          <w:rFonts w:cs="Arial"/>
          <w:b/>
        </w:rPr>
      </w:pPr>
    </w:p>
    <w:p w14:paraId="07F60389" w14:textId="77777777" w:rsidR="0061157F" w:rsidRDefault="0061157F" w:rsidP="002213B9">
      <w:pPr>
        <w:pStyle w:val="Textoindependiente"/>
        <w:tabs>
          <w:tab w:val="left" w:pos="851"/>
        </w:tabs>
        <w:ind w:left="360"/>
        <w:jc w:val="center"/>
        <w:rPr>
          <w:rFonts w:cs="Arial"/>
          <w:b/>
        </w:rPr>
      </w:pPr>
    </w:p>
    <w:p w14:paraId="304DA21D" w14:textId="77777777" w:rsidR="005B34A6" w:rsidRDefault="005B34A6" w:rsidP="005B34A6">
      <w:pPr>
        <w:pStyle w:val="Textoindependiente"/>
        <w:tabs>
          <w:tab w:val="left" w:pos="851"/>
        </w:tabs>
        <w:rPr>
          <w:rFonts w:cs="Arial"/>
          <w:b/>
        </w:rPr>
        <w:sectPr w:rsidR="005B34A6" w:rsidSect="005B34A6">
          <w:pgSz w:w="15842" w:h="12242" w:orient="landscape" w:code="1"/>
          <w:pgMar w:top="1134" w:right="1134" w:bottom="1134" w:left="1134" w:header="851" w:footer="567" w:gutter="0"/>
          <w:pgNumType w:start="21"/>
          <w:cols w:space="720"/>
          <w:titlePg/>
          <w:docGrid w:linePitch="272"/>
        </w:sectPr>
      </w:pPr>
    </w:p>
    <w:p w14:paraId="1A124804" w14:textId="77777777" w:rsidR="002213B9" w:rsidRPr="003D46DB" w:rsidRDefault="002213B9" w:rsidP="002213B9">
      <w:pPr>
        <w:pStyle w:val="Textoindependiente"/>
        <w:tabs>
          <w:tab w:val="left" w:pos="851"/>
        </w:tabs>
        <w:ind w:left="360"/>
        <w:jc w:val="center"/>
        <w:rPr>
          <w:rFonts w:cs="Arial"/>
          <w:b/>
        </w:rPr>
      </w:pPr>
      <w:r w:rsidRPr="003D46DB">
        <w:rPr>
          <w:rFonts w:cs="Arial"/>
          <w:b/>
        </w:rPr>
        <w:lastRenderedPageBreak/>
        <w:t>APÉNDICE 1</w:t>
      </w:r>
    </w:p>
    <w:p w14:paraId="4A617108" w14:textId="5647D866" w:rsidR="002213B9" w:rsidRPr="003D46DB" w:rsidRDefault="002213B9" w:rsidP="008C197A">
      <w:pPr>
        <w:pStyle w:val="Textoindependiente"/>
        <w:numPr>
          <w:ilvl w:val="0"/>
          <w:numId w:val="26"/>
        </w:numPr>
        <w:rPr>
          <w:rFonts w:cs="Arial"/>
        </w:rPr>
      </w:pPr>
      <w:r w:rsidRPr="003D46DB">
        <w:rPr>
          <w:rFonts w:cs="Arial"/>
        </w:rPr>
        <w:t xml:space="preserve">La información solicitada en los puntos subsecuentes de este apartado deberá ser contestada por el importador relacionado, dicha información es indispensable para que la Secretaría pueda realizar el cálculo correspondiente al precio de exportación reconstruido, por lo </w:t>
      </w:r>
      <w:r w:rsidR="001D7560" w:rsidRPr="003D46DB">
        <w:rPr>
          <w:rFonts w:cs="Arial"/>
        </w:rPr>
        <w:t>que,</w:t>
      </w:r>
      <w:r w:rsidRPr="003D46DB">
        <w:rPr>
          <w:rFonts w:cs="Arial"/>
        </w:rPr>
        <w:t xml:space="preserve"> en caso de no contar con ella, resolverá con base en la información disponible de conformidad con los artículos 6.8 del Acuerdo Antidumping, 54 y 64 de la LCE.</w:t>
      </w:r>
    </w:p>
    <w:p w14:paraId="173A26DC" w14:textId="1D45A8AF" w:rsidR="002213B9" w:rsidRPr="00C0640D" w:rsidRDefault="002213B9" w:rsidP="008C197A">
      <w:pPr>
        <w:pStyle w:val="Textoindependiente"/>
        <w:numPr>
          <w:ilvl w:val="0"/>
          <w:numId w:val="26"/>
        </w:numPr>
        <w:rPr>
          <w:rFonts w:cs="Arial"/>
          <w:strike/>
        </w:rPr>
      </w:pPr>
      <w:r w:rsidRPr="003D46DB">
        <w:rPr>
          <w:rFonts w:cs="Arial"/>
          <w:lang w:val="es-ES"/>
        </w:rPr>
        <w:t>Con fundamento en los artículos 2.3 del Acuerdo Antidumping</w:t>
      </w:r>
      <w:r w:rsidR="001E2A67">
        <w:rPr>
          <w:rFonts w:cs="Arial"/>
          <w:lang w:val="es-ES"/>
        </w:rPr>
        <w:t>;</w:t>
      </w:r>
      <w:r w:rsidRPr="003D46DB">
        <w:rPr>
          <w:rFonts w:cs="Arial"/>
          <w:lang w:val="es-ES"/>
        </w:rPr>
        <w:t xml:space="preserve"> 35 de la LCE</w:t>
      </w:r>
      <w:r w:rsidR="001E2A67">
        <w:rPr>
          <w:rFonts w:cs="Arial"/>
          <w:lang w:val="es-ES"/>
        </w:rPr>
        <w:t>,</w:t>
      </w:r>
      <w:r w:rsidRPr="003D46DB">
        <w:rPr>
          <w:rFonts w:cs="Arial"/>
          <w:lang w:val="es-ES"/>
        </w:rPr>
        <w:t xml:space="preserve"> y 50 del RLCE, cuando </w:t>
      </w:r>
      <w:r>
        <w:rPr>
          <w:color w:val="000000"/>
          <w:lang w:val="es-ES"/>
        </w:rPr>
        <w:t>exista una asociación o un arreglo compensatorio entre el exportador y el importador o un tercero</w:t>
      </w:r>
      <w:r w:rsidRPr="003D46DB">
        <w:rPr>
          <w:rFonts w:cs="Arial"/>
          <w:lang w:val="es-ES"/>
        </w:rPr>
        <w:t>, el precio de exportación podrá reconstruirse sobre la base del precio al que las mercancías importadas</w:t>
      </w:r>
      <w:r w:rsidRPr="003D46DB">
        <w:rPr>
          <w:rFonts w:cs="Arial"/>
        </w:rPr>
        <w:t xml:space="preserve"> se revendan por primera vez a un comprador </w:t>
      </w:r>
      <w:r w:rsidRPr="003D46DB">
        <w:rPr>
          <w:rFonts w:cs="Arial"/>
          <w:lang w:val="es-ES"/>
        </w:rPr>
        <w:t>independiente en los Estados Unidos Mexicanos</w:t>
      </w:r>
      <w:r>
        <w:rPr>
          <w:rFonts w:cs="Arial"/>
          <w:lang w:val="es-ES"/>
        </w:rPr>
        <w:t xml:space="preserve">. </w:t>
      </w:r>
      <w:r w:rsidRPr="003D46DB">
        <w:rPr>
          <w:rFonts w:cs="Arial"/>
        </w:rPr>
        <w:t>Utilice</w:t>
      </w:r>
      <w:r>
        <w:rPr>
          <w:rFonts w:cs="Arial"/>
        </w:rPr>
        <w:t xml:space="preserve"> como guía </w:t>
      </w:r>
      <w:r w:rsidRPr="00C0640D">
        <w:rPr>
          <w:rFonts w:cs="Arial"/>
        </w:rPr>
        <w:t>el Diagrama 2.</w:t>
      </w:r>
    </w:p>
    <w:p w14:paraId="2CF18F6E" w14:textId="77777777" w:rsidR="002213B9" w:rsidRPr="003D46DB" w:rsidRDefault="002213B9" w:rsidP="008C197A">
      <w:pPr>
        <w:pStyle w:val="Textoindependiente"/>
        <w:numPr>
          <w:ilvl w:val="0"/>
          <w:numId w:val="26"/>
        </w:numPr>
        <w:rPr>
          <w:rFonts w:cs="Arial"/>
          <w:strike/>
        </w:rPr>
      </w:pPr>
      <w:r w:rsidRPr="003D46DB">
        <w:rPr>
          <w:rFonts w:cs="Arial"/>
          <w:lang w:val="es-ES"/>
        </w:rPr>
        <w:t>La reconstrucción del precio de exportación consiste en deducir del precio de venta al primer cliente no relacionado, los gastos en los que incurrió el importador relacionado por internar y revender el producto objeto de investigación en el territorio mexicano. Finalmente, el precio a nivel frontera se ajusta por condiciones y términos de</w:t>
      </w:r>
      <w:r w:rsidRPr="003D46DB">
        <w:rPr>
          <w:rFonts w:cs="Arial"/>
        </w:rPr>
        <w:t xml:space="preserve"> venta con los gastos incidentales a las ventas erogadas por el exportador para obtener un precio </w:t>
      </w:r>
      <w:proofErr w:type="spellStart"/>
      <w:r w:rsidRPr="003D46DB">
        <w:rPr>
          <w:rFonts w:cs="Arial"/>
        </w:rPr>
        <w:t>ex-fábrica</w:t>
      </w:r>
      <w:proofErr w:type="spellEnd"/>
      <w:r w:rsidRPr="003D46DB">
        <w:rPr>
          <w:rFonts w:cs="Arial"/>
        </w:rPr>
        <w:t xml:space="preserve"> del exportador.</w:t>
      </w:r>
    </w:p>
    <w:p w14:paraId="4A1829B4" w14:textId="77777777" w:rsidR="002213B9" w:rsidRPr="0017476F" w:rsidRDefault="002213B9" w:rsidP="008C197A">
      <w:pPr>
        <w:pStyle w:val="Textoindependiente"/>
        <w:numPr>
          <w:ilvl w:val="0"/>
          <w:numId w:val="26"/>
        </w:numPr>
        <w:rPr>
          <w:rFonts w:cs="Arial"/>
        </w:rPr>
      </w:pPr>
      <w:r w:rsidRPr="003D46DB">
        <w:rPr>
          <w:rFonts w:cs="Arial"/>
        </w:rPr>
        <w:t xml:space="preserve">Por lo tanto, para el caso </w:t>
      </w:r>
      <w:r w:rsidRPr="0017476F">
        <w:rPr>
          <w:rFonts w:cs="Arial"/>
        </w:rPr>
        <w:t>de la reconstrucción del precio de exportación deberá presentar:</w:t>
      </w:r>
    </w:p>
    <w:p w14:paraId="1C04C7D1" w14:textId="77777777" w:rsidR="002213B9" w:rsidRPr="003D46DB" w:rsidRDefault="002213B9" w:rsidP="008C197A">
      <w:pPr>
        <w:pStyle w:val="Lista2"/>
        <w:numPr>
          <w:ilvl w:val="0"/>
          <w:numId w:val="27"/>
        </w:numPr>
        <w:tabs>
          <w:tab w:val="num" w:pos="1440"/>
        </w:tabs>
        <w:ind w:left="1440" w:hanging="720"/>
        <w:jc w:val="both"/>
        <w:rPr>
          <w:rFonts w:cs="Arial"/>
        </w:rPr>
      </w:pPr>
      <w:r w:rsidRPr="0017476F">
        <w:rPr>
          <w:rFonts w:cs="Arial"/>
        </w:rPr>
        <w:t>El valor y volumen de las ventas individuales al primer cliente no relacionado durante el periodo investigado</w:t>
      </w:r>
      <w:r w:rsidRPr="0017476F">
        <w:rPr>
          <w:rStyle w:val="Refdenotaalpie"/>
          <w:rFonts w:cs="Arial"/>
          <w:bCs/>
          <w:vertAlign w:val="superscript"/>
          <w:lang w:eastAsia="ko-KR"/>
        </w:rPr>
        <w:footnoteReference w:id="8"/>
      </w:r>
      <w:r w:rsidRPr="0017476F">
        <w:rPr>
          <w:rFonts w:cs="Arial"/>
        </w:rPr>
        <w:t>, estas deben coincidir con el valor y volumen que reporte su proveedor vinculado. Reporte dicha información por código de producto. Los códigos de producto de dichas transacciones</w:t>
      </w:r>
      <w:r w:rsidRPr="003D46DB">
        <w:rPr>
          <w:rFonts w:cs="Arial"/>
        </w:rPr>
        <w:t xml:space="preserve"> deberán asociarse con los códigos de producto empleados en las compras </w:t>
      </w:r>
      <w:r w:rsidRPr="00C0640D">
        <w:rPr>
          <w:rFonts w:eastAsia="Times New Roman" w:cs="Arial"/>
          <w:szCs w:val="20"/>
          <w:lang w:val="es-ES" w:eastAsia="es-ES"/>
        </w:rPr>
        <w:t xml:space="preserve">efectuadas a su proveedor relacionado durante el periodo investigado (Utilice el Anexo </w:t>
      </w:r>
      <w:r w:rsidR="008A436D" w:rsidRPr="00C0640D">
        <w:rPr>
          <w:rFonts w:eastAsia="Times New Roman" w:cs="Arial"/>
          <w:szCs w:val="20"/>
          <w:lang w:val="es-ES" w:eastAsia="es-ES"/>
        </w:rPr>
        <w:t>9</w:t>
      </w:r>
      <w:r w:rsidRPr="00C0640D">
        <w:rPr>
          <w:rFonts w:eastAsia="Times New Roman" w:cs="Arial"/>
          <w:szCs w:val="20"/>
          <w:lang w:val="es-ES" w:eastAsia="es-ES"/>
        </w:rPr>
        <w:t>). Por</w:t>
      </w:r>
      <w:r w:rsidRPr="003D46DB">
        <w:rPr>
          <w:rFonts w:cs="Arial"/>
        </w:rPr>
        <w:t xml:space="preserve"> separado, proporcionar el significado de cada dígito que conforma los códigos de producto de su sistema contable y del exportador relacionado.</w:t>
      </w:r>
    </w:p>
    <w:p w14:paraId="7E726634" w14:textId="77777777" w:rsidR="002213B9" w:rsidRPr="003D46DB" w:rsidRDefault="002213B9" w:rsidP="008C197A">
      <w:pPr>
        <w:pStyle w:val="Lista2"/>
        <w:numPr>
          <w:ilvl w:val="0"/>
          <w:numId w:val="27"/>
        </w:numPr>
        <w:tabs>
          <w:tab w:val="num" w:pos="1440"/>
        </w:tabs>
        <w:ind w:left="1440" w:hanging="720"/>
        <w:jc w:val="both"/>
        <w:rPr>
          <w:rFonts w:cs="Arial"/>
        </w:rPr>
      </w:pPr>
      <w:r w:rsidRPr="003D46DB">
        <w:rPr>
          <w:rFonts w:cs="Arial"/>
        </w:rPr>
        <w:t xml:space="preserve">Cuando se trate de mercancías cuya unidad de venta sea piezas o que las operaciones de venta a los Estados Unidos Mexicanos se puedan identificar por número de parte o número de serie, la empresa deberá reportar el valor y volumen de las ventas individuales al primer cliente no relacionado. Reporte dicha información por código de producto. Los códigos de producto de dichas transacciones deberán asociarse con los códigos de producto empleados en las compras efectuadas a su proveedor relacionado durante el periodo </w:t>
      </w:r>
      <w:proofErr w:type="spellStart"/>
      <w:r w:rsidRPr="003D46DB">
        <w:rPr>
          <w:rFonts w:cs="Arial"/>
        </w:rPr>
        <w:t>investi</w:t>
      </w:r>
      <w:proofErr w:type="spellEnd"/>
      <w:r w:rsidRPr="00C0640D">
        <w:rPr>
          <w:rFonts w:eastAsia="Times New Roman" w:cs="Arial"/>
          <w:szCs w:val="20"/>
          <w:lang w:val="es-ES" w:eastAsia="es-ES"/>
        </w:rPr>
        <w:t xml:space="preserve">gado (Utilice el Anexo </w:t>
      </w:r>
      <w:r w:rsidR="008A436D" w:rsidRPr="00C0640D">
        <w:rPr>
          <w:rFonts w:eastAsia="Times New Roman" w:cs="Arial"/>
          <w:szCs w:val="20"/>
          <w:lang w:val="es-ES" w:eastAsia="es-ES"/>
        </w:rPr>
        <w:t>9</w:t>
      </w:r>
      <w:r w:rsidRPr="00C0640D">
        <w:rPr>
          <w:rFonts w:eastAsia="Times New Roman" w:cs="Arial"/>
          <w:szCs w:val="20"/>
          <w:lang w:val="es-ES" w:eastAsia="es-ES"/>
        </w:rPr>
        <w:t>).</w:t>
      </w:r>
      <w:r w:rsidRPr="003D46DB">
        <w:rPr>
          <w:rFonts w:cs="Arial"/>
        </w:rPr>
        <w:t xml:space="preserve"> Asimismo, la empresa deberá proporcionar por separado el significado de cada dígito que conforma el código de producto de su sistema contable y del exportador relacionado.</w:t>
      </w:r>
    </w:p>
    <w:p w14:paraId="05C7CB76" w14:textId="0F24CF63" w:rsidR="002213B9" w:rsidRPr="003D46DB" w:rsidRDefault="002213B9" w:rsidP="008C197A">
      <w:pPr>
        <w:pStyle w:val="Lista2"/>
        <w:numPr>
          <w:ilvl w:val="0"/>
          <w:numId w:val="27"/>
        </w:numPr>
        <w:tabs>
          <w:tab w:val="num" w:pos="1440"/>
        </w:tabs>
        <w:ind w:left="1440" w:hanging="720"/>
        <w:jc w:val="both"/>
        <w:rPr>
          <w:rFonts w:cs="Arial"/>
        </w:rPr>
      </w:pPr>
      <w:r w:rsidRPr="003D46DB">
        <w:rPr>
          <w:rFonts w:cs="Arial"/>
        </w:rPr>
        <w:t xml:space="preserve">Los gastos de internación del </w:t>
      </w:r>
      <w:r w:rsidR="009B5F19">
        <w:rPr>
          <w:rFonts w:cs="Arial"/>
        </w:rPr>
        <w:t>producto</w:t>
      </w:r>
      <w:r w:rsidR="009B5F19" w:rsidRPr="003D46DB">
        <w:rPr>
          <w:rFonts w:cs="Arial"/>
        </w:rPr>
        <w:t xml:space="preserve"> </w:t>
      </w:r>
      <w:r w:rsidRPr="003D46DB">
        <w:rPr>
          <w:rFonts w:cs="Arial"/>
        </w:rPr>
        <w:t>(flete y seguro de la frontera o de la aduana a la bodega del importador, gastos aduanales, etc.), asignados a cada venta deberán corresponder a los erogados en su respectiva compra por el importador relacionado durante el periodo investigado</w:t>
      </w:r>
      <w:r>
        <w:rPr>
          <w:rFonts w:cs="Arial"/>
        </w:rPr>
        <w:t xml:space="preserve">. </w:t>
      </w:r>
      <w:r w:rsidRPr="003D46DB">
        <w:rPr>
          <w:rFonts w:cs="Arial"/>
        </w:rPr>
        <w:t>Para calcular la deducción correspondiente a cada venta utilice cualquier método contable que resulte razonable. Explique y justifique el método seleccionado.</w:t>
      </w:r>
    </w:p>
    <w:p w14:paraId="5CD51700" w14:textId="77777777" w:rsidR="002213B9" w:rsidRPr="003D46DB" w:rsidRDefault="002213B9" w:rsidP="008C197A">
      <w:pPr>
        <w:pStyle w:val="Lista2"/>
        <w:numPr>
          <w:ilvl w:val="0"/>
          <w:numId w:val="27"/>
        </w:numPr>
        <w:tabs>
          <w:tab w:val="num" w:pos="1440"/>
        </w:tabs>
        <w:ind w:left="1440" w:hanging="720"/>
        <w:jc w:val="both"/>
        <w:rPr>
          <w:rFonts w:cs="Arial"/>
        </w:rPr>
      </w:pPr>
      <w:r w:rsidRPr="003D46DB">
        <w:rPr>
          <w:rFonts w:cs="Arial"/>
        </w:rPr>
        <w:t xml:space="preserve">Para la determinación de los montos a deducir de los gastos generales se deberán considerar los de administración, ventas y los financieros, asignables al producto </w:t>
      </w:r>
      <w:r w:rsidRPr="003D46DB">
        <w:rPr>
          <w:rFonts w:cs="Arial"/>
        </w:rPr>
        <w:lastRenderedPageBreak/>
        <w:t xml:space="preserve">objeto de investigación del importador relacionado, correspondientes al periodo investigado. Explique detalladamente la metodología de cálculo empleada. </w:t>
      </w:r>
    </w:p>
    <w:p w14:paraId="75E0507C" w14:textId="77777777" w:rsidR="002213B9" w:rsidRPr="003D46DB" w:rsidRDefault="002213B9" w:rsidP="008C197A">
      <w:pPr>
        <w:pStyle w:val="Lista2"/>
        <w:numPr>
          <w:ilvl w:val="0"/>
          <w:numId w:val="27"/>
        </w:numPr>
        <w:tabs>
          <w:tab w:val="num" w:pos="1440"/>
        </w:tabs>
        <w:ind w:left="1440" w:hanging="720"/>
        <w:jc w:val="both"/>
        <w:rPr>
          <w:rFonts w:cs="Arial"/>
        </w:rPr>
      </w:pPr>
      <w:r w:rsidRPr="003D46DB">
        <w:rPr>
          <w:rFonts w:cs="Arial"/>
        </w:rPr>
        <w:t xml:space="preserve">Cuando los gastos generales no sean asignables al producto objeto de investigación, la deducción deberá ser equivalente al gasto general observado en promedio para todas las mercancías de la empresa importadora relacionada durante el periodo investigado o para el periodo de desfase que existe entre la compra y la venta de la mercancía, según sea el caso. </w:t>
      </w:r>
    </w:p>
    <w:p w14:paraId="397C9E0F" w14:textId="77777777" w:rsidR="002213B9" w:rsidRPr="003D46DB" w:rsidRDefault="002213B9" w:rsidP="008C197A">
      <w:pPr>
        <w:pStyle w:val="Lista2"/>
        <w:numPr>
          <w:ilvl w:val="0"/>
          <w:numId w:val="27"/>
        </w:numPr>
        <w:tabs>
          <w:tab w:val="num" w:pos="1440"/>
        </w:tabs>
        <w:ind w:left="1440" w:hanging="720"/>
        <w:jc w:val="both"/>
        <w:rPr>
          <w:rFonts w:cs="Arial"/>
        </w:rPr>
      </w:pPr>
      <w:r w:rsidRPr="003D46DB">
        <w:rPr>
          <w:rFonts w:cs="Arial"/>
        </w:rPr>
        <w:t xml:space="preserve">Para la determinación del monto a deducir relativo a la utilidad proporcione cualquier método de investigación económica o contable que sea razonable y que permita identificar la utilidad que corresponde a su empresa por la importación y la reventa durante el periodo investigado. </w:t>
      </w:r>
    </w:p>
    <w:p w14:paraId="7CC86669" w14:textId="77777777" w:rsidR="002213B9" w:rsidRPr="003D46DB" w:rsidRDefault="002213B9" w:rsidP="008C197A">
      <w:pPr>
        <w:pStyle w:val="Lista2"/>
        <w:numPr>
          <w:ilvl w:val="0"/>
          <w:numId w:val="27"/>
        </w:numPr>
        <w:tabs>
          <w:tab w:val="num" w:pos="1440"/>
        </w:tabs>
        <w:ind w:left="1440" w:hanging="720"/>
        <w:jc w:val="both"/>
        <w:rPr>
          <w:rFonts w:cs="Arial"/>
        </w:rPr>
      </w:pPr>
      <w:r>
        <w:rPr>
          <w:noProof/>
          <w:lang w:eastAsia="es-MX"/>
        </w:rPr>
        <w:drawing>
          <wp:anchor distT="0" distB="0" distL="114300" distR="114300" simplePos="0" relativeHeight="251670528" behindDoc="1" locked="0" layoutInCell="1" allowOverlap="1" wp14:anchorId="7EFCCDC8" wp14:editId="436F65CC">
            <wp:simplePos x="0" y="0"/>
            <wp:positionH relativeFrom="page">
              <wp:posOffset>28280</wp:posOffset>
            </wp:positionH>
            <wp:positionV relativeFrom="margin">
              <wp:posOffset>3143459</wp:posOffset>
            </wp:positionV>
            <wp:extent cx="5586730" cy="4686300"/>
            <wp:effectExtent l="0" t="0" r="0" b="0"/>
            <wp:wrapNone/>
            <wp:docPr id="2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a:graphicData>
            </a:graphic>
          </wp:anchor>
        </w:drawing>
      </w:r>
      <w:r w:rsidRPr="003D46DB">
        <w:rPr>
          <w:rFonts w:cs="Arial"/>
        </w:rPr>
        <w:t>Las ventas en los Estados Unidos Mexicanos al primer cliente no relacionado y la información de deducciones de gastos relacionados con la venta deben convertirse a dólares utilizando el tipo de cambio del día de la venta; para la conversión de las deducciones de gastos relacionados con la compra debe utilizarse el tipo de cambio del día de la compra</w:t>
      </w:r>
      <w:r>
        <w:rPr>
          <w:rFonts w:cs="Arial"/>
        </w:rPr>
        <w:t>.</w:t>
      </w:r>
    </w:p>
    <w:p w14:paraId="2F0DB67E" w14:textId="77777777" w:rsidR="002213B9" w:rsidRPr="003D46DB" w:rsidRDefault="002213B9" w:rsidP="008C197A">
      <w:pPr>
        <w:pStyle w:val="Lista2"/>
        <w:numPr>
          <w:ilvl w:val="0"/>
          <w:numId w:val="27"/>
        </w:numPr>
        <w:tabs>
          <w:tab w:val="num" w:pos="1440"/>
        </w:tabs>
        <w:ind w:left="1440" w:hanging="720"/>
        <w:jc w:val="both"/>
        <w:rPr>
          <w:rFonts w:cs="Arial"/>
        </w:rPr>
      </w:pPr>
      <w:r w:rsidRPr="003D46DB">
        <w:rPr>
          <w:rFonts w:cs="Arial"/>
        </w:rPr>
        <w:t>Para cada una de las deducciones utilizadas en la reconstrucción del precio de exportación, la empresa deberá proporcionar una explicación detallada sobre el concepto y la justificación de las cifras con base en las cuales se determinaron; así como, las fuentes de información, los métodos de cálculo y los reportes, documentos o cuentas contables en las que se registran los conceptos relativos a cada componente. Todas las cifras que se reporten deberán coincidir con las cifras registradas en su contabilidad, ya sea directamente o mediante una conciliación.</w:t>
      </w:r>
    </w:p>
    <w:p w14:paraId="3C1ECC6D" w14:textId="77777777" w:rsidR="002213B9" w:rsidRPr="00A201DD" w:rsidRDefault="002213B9" w:rsidP="008C197A">
      <w:pPr>
        <w:pStyle w:val="Lista2"/>
        <w:numPr>
          <w:ilvl w:val="0"/>
          <w:numId w:val="27"/>
        </w:numPr>
        <w:tabs>
          <w:tab w:val="num" w:pos="1440"/>
        </w:tabs>
        <w:ind w:left="1440" w:hanging="720"/>
        <w:jc w:val="both"/>
        <w:rPr>
          <w:rFonts w:cs="Arial"/>
        </w:rPr>
      </w:pPr>
      <w:r w:rsidRPr="003D46DB">
        <w:rPr>
          <w:rFonts w:cs="Arial"/>
        </w:rPr>
        <w:t>Para cada cálculo en las bases de datos, la empresa deberá incluir la fórmula empleada.</w:t>
      </w:r>
    </w:p>
    <w:p w14:paraId="04954479" w14:textId="77777777" w:rsidR="002213B9" w:rsidRDefault="002213B9" w:rsidP="002213B9">
      <w:pPr>
        <w:spacing w:before="0" w:after="0"/>
        <w:ind w:right="-232"/>
        <w:jc w:val="center"/>
        <w:rPr>
          <w:rFonts w:cs="Arial"/>
          <w:b/>
          <w:smallCaps/>
          <w:sz w:val="18"/>
          <w:szCs w:val="18"/>
        </w:rPr>
        <w:sectPr w:rsidR="002213B9" w:rsidSect="0061157F">
          <w:pgSz w:w="12242" w:h="15842" w:code="1"/>
          <w:pgMar w:top="1134" w:right="1134" w:bottom="1134" w:left="1134" w:header="850" w:footer="567" w:gutter="0"/>
          <w:pgNumType w:start="21"/>
          <w:cols w:space="720"/>
          <w:titlePg/>
          <w:docGrid w:linePitch="272"/>
        </w:sectPr>
      </w:pPr>
    </w:p>
    <w:p w14:paraId="6D708562" w14:textId="77777777" w:rsidR="002213B9" w:rsidRDefault="002213B9" w:rsidP="00A04BC7">
      <w:pPr>
        <w:jc w:val="center"/>
        <w:rPr>
          <w:b/>
          <w:sz w:val="32"/>
          <w:szCs w:val="32"/>
        </w:rPr>
      </w:pPr>
      <w:r w:rsidRPr="001F51F6">
        <w:rPr>
          <w:rFonts w:cs="Arial"/>
          <w:b/>
          <w:noProof/>
          <w:lang w:val="es-MX"/>
        </w:rPr>
        <w:lastRenderedPageBreak/>
        <mc:AlternateContent>
          <mc:Choice Requires="wpg">
            <w:drawing>
              <wp:anchor distT="0" distB="0" distL="114300" distR="114300" simplePos="0" relativeHeight="251665408" behindDoc="0" locked="0" layoutInCell="1" allowOverlap="1" wp14:anchorId="23A10B91" wp14:editId="744585F3">
                <wp:simplePos x="0" y="0"/>
                <wp:positionH relativeFrom="margin">
                  <wp:posOffset>-340817</wp:posOffset>
                </wp:positionH>
                <wp:positionV relativeFrom="paragraph">
                  <wp:posOffset>254406</wp:posOffset>
                </wp:positionV>
                <wp:extent cx="9544685" cy="4427397"/>
                <wp:effectExtent l="0" t="0" r="0" b="11430"/>
                <wp:wrapNone/>
                <wp:docPr id="42" name="Grupo 7"/>
                <wp:cNvGraphicFramePr/>
                <a:graphic xmlns:a="http://schemas.openxmlformats.org/drawingml/2006/main">
                  <a:graphicData uri="http://schemas.microsoft.com/office/word/2010/wordprocessingGroup">
                    <wpg:wgp>
                      <wpg:cNvGrpSpPr/>
                      <wpg:grpSpPr>
                        <a:xfrm>
                          <a:off x="0" y="0"/>
                          <a:ext cx="9544685" cy="4427397"/>
                          <a:chOff x="144695" y="-425783"/>
                          <a:chExt cx="11852256" cy="4911056"/>
                        </a:xfrm>
                      </wpg:grpSpPr>
                      <wps:wsp>
                        <wps:cNvPr id="43" name="Rectangle 56"/>
                        <wps:cNvSpPr>
                          <a:spLocks noChangeArrowheads="1"/>
                        </wps:cNvSpPr>
                        <wps:spPr bwMode="auto">
                          <a:xfrm>
                            <a:off x="2567524" y="3113378"/>
                            <a:ext cx="2148022" cy="1371895"/>
                          </a:xfrm>
                          <a:prstGeom prst="rect">
                            <a:avLst/>
                          </a:prstGeom>
                          <a:noFill/>
                          <a:ln w="12700">
                            <a:solidFill>
                              <a:srgbClr val="DDC9A3"/>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026459BE" w14:textId="77777777" w:rsidR="009B700D" w:rsidRDefault="009B700D" w:rsidP="002213B9">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 xml:space="preserve">Al precio de venta al primer cliente no relacionado en bodega del importador menos los gastos de internación se le descuentan los montos correspondientes a </w:t>
                              </w:r>
                              <w:r>
                                <w:rPr>
                                  <w:rFonts w:ascii="Montserrat" w:hAnsi="Montserrat"/>
                                  <w:i/>
                                  <w:iCs/>
                                  <w:kern w:val="24"/>
                                  <w:sz w:val="16"/>
                                  <w:szCs w:val="16"/>
                                  <w:lang w:val="es-ES_tradnl"/>
                                </w:rPr>
                                <w:t>Ad valorem</w:t>
                              </w:r>
                              <w:r>
                                <w:rPr>
                                  <w:rFonts w:ascii="Montserrat" w:hAnsi="Montserrat"/>
                                  <w:kern w:val="24"/>
                                  <w:sz w:val="16"/>
                                  <w:szCs w:val="16"/>
                                  <w:lang w:val="es-ES_tradnl"/>
                                </w:rPr>
                                <w:t xml:space="preserve">, cuota compensatoria y DTA para determinar el valor en aduana. </w:t>
                              </w:r>
                            </w:p>
                          </w:txbxContent>
                        </wps:txbx>
                        <wps:bodyPr lIns="90488" tIns="44450" rIns="90488" bIns="44450">
                          <a:noAutofit/>
                        </wps:bodyPr>
                      </wps:wsp>
                      <wps:wsp>
                        <wps:cNvPr id="44" name="Text Box 59"/>
                        <wps:cNvSpPr txBox="1">
                          <a:spLocks noChangeArrowheads="1"/>
                        </wps:cNvSpPr>
                        <wps:spPr bwMode="auto">
                          <a:xfrm>
                            <a:off x="175015" y="1646952"/>
                            <a:ext cx="2117725" cy="1652152"/>
                          </a:xfrm>
                          <a:prstGeom prst="rect">
                            <a:avLst/>
                          </a:prstGeom>
                          <a:noFill/>
                          <a:ln w="12700">
                            <a:noFill/>
                            <a:miter lim="800000"/>
                            <a:headEnd/>
                            <a:tailEnd/>
                          </a:ln>
                          <a:extLst>
                            <a:ext uri="{909E8E84-426E-40DD-AFC4-6F175D3DCCD1}">
                              <a14:hiddenFill xmlns:a14="http://schemas.microsoft.com/office/drawing/2010/main">
                                <a:solidFill>
                                  <a:srgbClr val="FFFFFF"/>
                                </a:solidFill>
                              </a14:hiddenFill>
                            </a:ext>
                          </a:extLst>
                        </wps:spPr>
                        <wps:txbx>
                          <w:txbxContent>
                            <w:p w14:paraId="756922A9" w14:textId="77777777" w:rsidR="009B700D" w:rsidRDefault="009B700D" w:rsidP="002213B9">
                              <w:pPr>
                                <w:pStyle w:val="NormalWeb"/>
                                <w:kinsoku w:val="0"/>
                                <w:overflowPunct w:val="0"/>
                                <w:spacing w:before="0" w:beforeAutospacing="0" w:after="0" w:afterAutospacing="0"/>
                                <w:jc w:val="both"/>
                                <w:textAlignment w:val="baseline"/>
                                <w:rPr>
                                  <w:sz w:val="24"/>
                                  <w:szCs w:val="24"/>
                                </w:rPr>
                              </w:pPr>
                              <w:r>
                                <w:rPr>
                                  <w:rFonts w:ascii="Montserrat" w:hAnsi="Montserrat"/>
                                  <w:b/>
                                  <w:bCs/>
                                  <w:kern w:val="24"/>
                                  <w:szCs w:val="20"/>
                                  <w:lang w:val="es-ES_tradnl"/>
                                </w:rPr>
                                <w:t>Precio de exportación reconstruido promedio ponderado ex-fábrica en dólares americanos a partir del precio de venta al primer cliente no relacionado. (Art. 40 RLCE).</w:t>
                              </w:r>
                            </w:p>
                          </w:txbxContent>
                        </wps:txbx>
                        <wps:bodyPr wrap="square">
                          <a:noAutofit/>
                        </wps:bodyPr>
                      </wps:wsp>
                      <wps:wsp>
                        <wps:cNvPr id="45" name="Text Box 55"/>
                        <wps:cNvSpPr txBox="1">
                          <a:spLocks noChangeArrowheads="1"/>
                        </wps:cNvSpPr>
                        <wps:spPr bwMode="auto">
                          <a:xfrm>
                            <a:off x="3068553" y="1802513"/>
                            <a:ext cx="1344930" cy="4221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5189750A" w14:textId="77777777" w:rsidR="009B700D" w:rsidRDefault="009B700D" w:rsidP="002213B9">
                              <w:pPr>
                                <w:pStyle w:val="NormalWeb"/>
                                <w:kinsoku w:val="0"/>
                                <w:overflowPunct w:val="0"/>
                                <w:spacing w:before="0" w:beforeAutospacing="0" w:after="0" w:afterAutospacing="0"/>
                                <w:jc w:val="center"/>
                                <w:textAlignment w:val="baseline"/>
                                <w:rPr>
                                  <w:sz w:val="24"/>
                                  <w:szCs w:val="24"/>
                                </w:rPr>
                              </w:pPr>
                              <w:r>
                                <w:rPr>
                                  <w:rFonts w:ascii="Montserrat" w:hAnsi="Montserrat"/>
                                  <w:b/>
                                  <w:bCs/>
                                  <w:kern w:val="24"/>
                                  <w:szCs w:val="20"/>
                                  <w:lang w:val="es-ES_tradnl"/>
                                </w:rPr>
                                <w:t>Precio en aduana</w:t>
                              </w:r>
                            </w:p>
                          </w:txbxContent>
                        </wps:txbx>
                        <wps:bodyPr wrap="square">
                          <a:noAutofit/>
                        </wps:bodyPr>
                      </wps:wsp>
                      <wps:wsp>
                        <wps:cNvPr id="46" name="Rectangle 33"/>
                        <wps:cNvSpPr>
                          <a:spLocks noChangeArrowheads="1"/>
                        </wps:cNvSpPr>
                        <wps:spPr bwMode="auto">
                          <a:xfrm>
                            <a:off x="5109316" y="1802463"/>
                            <a:ext cx="1637031" cy="4448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5BF30477" w14:textId="77777777" w:rsidR="009B700D" w:rsidRDefault="009B700D" w:rsidP="002213B9">
                              <w:pPr>
                                <w:pStyle w:val="NormalWeb"/>
                                <w:kinsoku w:val="0"/>
                                <w:overflowPunct w:val="0"/>
                                <w:spacing w:before="0" w:beforeAutospacing="0" w:after="0" w:afterAutospacing="0"/>
                                <w:jc w:val="center"/>
                                <w:textAlignment w:val="baseline"/>
                                <w:rPr>
                                  <w:sz w:val="24"/>
                                  <w:szCs w:val="24"/>
                                </w:rPr>
                              </w:pPr>
                              <w:r>
                                <w:rPr>
                                  <w:rFonts w:ascii="Montserrat" w:hAnsi="Montserrat"/>
                                  <w:b/>
                                  <w:bCs/>
                                  <w:kern w:val="24"/>
                                  <w:szCs w:val="20"/>
                                  <w:lang w:val="es-ES_tradnl"/>
                                </w:rPr>
                                <w:t>Gastos de internación</w:t>
                              </w:r>
                            </w:p>
                          </w:txbxContent>
                        </wps:txbx>
                        <wps:bodyPr wrap="square" lIns="90488" tIns="44450" rIns="90488" bIns="44450">
                          <a:noAutofit/>
                        </wps:bodyPr>
                      </wps:wsp>
                      <wps:wsp>
                        <wps:cNvPr id="47" name="Rectangle 36"/>
                        <wps:cNvSpPr>
                          <a:spLocks noChangeArrowheads="1"/>
                        </wps:cNvSpPr>
                        <wps:spPr bwMode="auto">
                          <a:xfrm>
                            <a:off x="5016401" y="3221669"/>
                            <a:ext cx="2174876" cy="965001"/>
                          </a:xfrm>
                          <a:prstGeom prst="rect">
                            <a:avLst/>
                          </a:prstGeom>
                          <a:noFill/>
                          <a:ln w="12700">
                            <a:solidFill>
                              <a:srgbClr val="DDC9A3"/>
                            </a:solidFill>
                            <a:prstDash val="dash"/>
                            <a:miter lim="800000"/>
                            <a:headEnd/>
                            <a:tailEnd/>
                          </a:ln>
                          <a:extLst>
                            <a:ext uri="{909E8E84-426E-40DD-AFC4-6F175D3DCCD1}">
                              <a14:hiddenFill xmlns:a14="http://schemas.microsoft.com/office/drawing/2010/main">
                                <a:solidFill>
                                  <a:srgbClr val="FFFFFF"/>
                                </a:solidFill>
                              </a14:hiddenFill>
                            </a:ext>
                          </a:extLst>
                        </wps:spPr>
                        <wps:txbx>
                          <w:txbxContent>
                            <w:p w14:paraId="1B10D9CA" w14:textId="052BDC91" w:rsidR="009B700D" w:rsidRDefault="009B700D" w:rsidP="002213B9">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 xml:space="preserve">Gastos por internar </w:t>
                              </w:r>
                              <w:r w:rsidR="009B5F19">
                                <w:rPr>
                                  <w:rFonts w:ascii="Montserrat" w:hAnsi="Montserrat"/>
                                  <w:kern w:val="24"/>
                                  <w:sz w:val="16"/>
                                  <w:szCs w:val="16"/>
                                  <w:lang w:val="es-ES_tradnl"/>
                                </w:rPr>
                                <w:t>de</w:t>
                              </w:r>
                              <w:r>
                                <w:rPr>
                                  <w:rFonts w:ascii="Montserrat" w:hAnsi="Montserrat"/>
                                  <w:kern w:val="24"/>
                                  <w:sz w:val="16"/>
                                  <w:szCs w:val="16"/>
                                  <w:lang w:val="es-ES_tradnl"/>
                                </w:rPr>
                                <w:t xml:space="preserve">l </w:t>
                              </w:r>
                              <w:r w:rsidR="009B5F19">
                                <w:rPr>
                                  <w:rFonts w:ascii="Montserrat" w:hAnsi="Montserrat"/>
                                  <w:kern w:val="24"/>
                                  <w:sz w:val="16"/>
                                  <w:szCs w:val="16"/>
                                  <w:lang w:val="es-ES_tradnl"/>
                                </w:rPr>
                                <w:t xml:space="preserve">producto </w:t>
                              </w:r>
                              <w:r>
                                <w:rPr>
                                  <w:rFonts w:ascii="Montserrat" w:hAnsi="Montserrat"/>
                                  <w:kern w:val="24"/>
                                  <w:sz w:val="16"/>
                                  <w:szCs w:val="16"/>
                                  <w:lang w:val="es-ES_tradnl"/>
                                </w:rPr>
                                <w:t>investigad</w:t>
                              </w:r>
                              <w:r w:rsidR="009B5F19">
                                <w:rPr>
                                  <w:rFonts w:ascii="Montserrat" w:hAnsi="Montserrat"/>
                                  <w:kern w:val="24"/>
                                  <w:sz w:val="16"/>
                                  <w:szCs w:val="16"/>
                                  <w:lang w:val="es-ES_tradnl"/>
                                </w:rPr>
                                <w:t>o</w:t>
                              </w:r>
                              <w:r>
                                <w:rPr>
                                  <w:rFonts w:ascii="Montserrat" w:hAnsi="Montserrat"/>
                                  <w:kern w:val="24"/>
                                  <w:sz w:val="16"/>
                                  <w:szCs w:val="16"/>
                                  <w:lang w:val="es-ES_tradnl"/>
                                </w:rPr>
                                <w:t>, como flete y seguro terrestre desde la frontera o aduana hasta la bodega del importador y gastos aduanales</w:t>
                              </w:r>
                              <w:r>
                                <w:rPr>
                                  <w:rFonts w:ascii="Montserrat" w:hAnsi="Montserrat"/>
                                  <w:kern w:val="24"/>
                                  <w:sz w:val="16"/>
                                  <w:szCs w:val="16"/>
                                </w:rPr>
                                <w:t>.</w:t>
                              </w:r>
                            </w:p>
                          </w:txbxContent>
                        </wps:txbx>
                        <wps:bodyPr wrap="square" lIns="90488" tIns="44450" rIns="90488" bIns="44450">
                          <a:noAutofit/>
                        </wps:bodyPr>
                      </wps:wsp>
                      <wps:wsp>
                        <wps:cNvPr id="54" name="Rectángulo 54"/>
                        <wps:cNvSpPr/>
                        <wps:spPr>
                          <a:xfrm>
                            <a:off x="7401947" y="1646338"/>
                            <a:ext cx="2206171" cy="1083743"/>
                          </a:xfrm>
                          <a:prstGeom prst="rect">
                            <a:avLst/>
                          </a:prstGeom>
                          <a:noFill/>
                          <a:ln w="12700">
                            <a:noFill/>
                            <a:miter lim="800000"/>
                            <a:headEnd/>
                            <a:tailEnd/>
                          </a:ln>
                          <a:extLst>
                            <a:ext uri="{909E8E84-426E-40DD-AFC4-6F175D3DCCD1}">
                              <a14:hiddenFill xmlns:a14="http://schemas.microsoft.com/office/drawing/2010/main">
                                <a:solidFill>
                                  <a:srgbClr val="FFFFFF"/>
                                </a:solidFill>
                              </a14:hiddenFill>
                            </a:ext>
                          </a:extLst>
                        </wps:spPr>
                        <wps:txbx>
                          <w:txbxContent>
                            <w:p w14:paraId="76AC6D2E" w14:textId="77777777" w:rsidR="009B700D" w:rsidRDefault="009B700D" w:rsidP="002213B9">
                              <w:pPr>
                                <w:pStyle w:val="NormalWeb"/>
                                <w:kinsoku w:val="0"/>
                                <w:overflowPunct w:val="0"/>
                                <w:spacing w:before="0" w:beforeAutospacing="0" w:after="0" w:afterAutospacing="0"/>
                                <w:jc w:val="both"/>
                                <w:textAlignment w:val="baseline"/>
                                <w:rPr>
                                  <w:sz w:val="24"/>
                                  <w:szCs w:val="24"/>
                                </w:rPr>
                              </w:pPr>
                              <w:r>
                                <w:rPr>
                                  <w:rFonts w:ascii="Montserrat" w:hAnsi="Montserrat"/>
                                  <w:b/>
                                  <w:bCs/>
                                  <w:kern w:val="24"/>
                                  <w:szCs w:val="20"/>
                                  <w:lang w:val="es-ES_tradnl"/>
                                </w:rPr>
                                <w:t>Importador relacionado</w:t>
                              </w:r>
                              <w:r>
                                <w:rPr>
                                  <w:rFonts w:ascii="Montserrat" w:hAnsi="Montserrat"/>
                                  <w:b/>
                                  <w:bCs/>
                                  <w:kern w:val="24"/>
                                  <w:szCs w:val="20"/>
                                </w:rPr>
                                <w:t xml:space="preserve">: </w:t>
                              </w:r>
                              <w:r>
                                <w:rPr>
                                  <w:rFonts w:ascii="Montserrat" w:hAnsi="Montserrat"/>
                                  <w:kern w:val="24"/>
                                  <w:szCs w:val="20"/>
                                  <w:lang w:val="es-ES_tradnl"/>
                                </w:rPr>
                                <w:t>Precio de venta al primer cliente no</w:t>
                              </w:r>
                              <w:r>
                                <w:rPr>
                                  <w:rFonts w:ascii="Montserrat" w:hAnsi="Montserrat"/>
                                  <w:kern w:val="24"/>
                                  <w:szCs w:val="20"/>
                                </w:rPr>
                                <w:t xml:space="preserve"> </w:t>
                              </w:r>
                              <w:r>
                                <w:rPr>
                                  <w:rFonts w:ascii="Montserrat" w:hAnsi="Montserrat"/>
                                  <w:kern w:val="24"/>
                                  <w:szCs w:val="20"/>
                                  <w:lang w:val="es-ES_tradnl"/>
                                </w:rPr>
                                <w:t>relacionado en bodega del importador</w:t>
                              </w:r>
                            </w:p>
                          </w:txbxContent>
                        </wps:txbx>
                        <wps:bodyPr wrap="square" lIns="90488" tIns="44450" rIns="90488" bIns="44450">
                          <a:noAutofit/>
                        </wps:bodyPr>
                      </wps:wsp>
                      <wps:wsp>
                        <wps:cNvPr id="55" name="Rectangle 40"/>
                        <wps:cNvSpPr>
                          <a:spLocks noChangeArrowheads="1"/>
                        </wps:cNvSpPr>
                        <wps:spPr bwMode="auto">
                          <a:xfrm>
                            <a:off x="8902446" y="3204937"/>
                            <a:ext cx="2120901" cy="645804"/>
                          </a:xfrm>
                          <a:prstGeom prst="rect">
                            <a:avLst/>
                          </a:prstGeom>
                          <a:noFill/>
                          <a:ln w="12700">
                            <a:solidFill>
                              <a:srgbClr val="DDC9A3"/>
                            </a:solidFill>
                            <a:prstDash val="dash"/>
                            <a:miter lim="800000"/>
                            <a:headEnd/>
                            <a:tailEnd/>
                          </a:ln>
                        </wps:spPr>
                        <wps:txbx>
                          <w:txbxContent>
                            <w:p w14:paraId="2FF46496" w14:textId="77777777" w:rsidR="009B700D" w:rsidRDefault="009B700D" w:rsidP="002213B9">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Gastos incurridos entre la exportación y la reventa, como</w:t>
                              </w:r>
                              <w:r>
                                <w:rPr>
                                  <w:rFonts w:ascii="Montserrat" w:hAnsi="Montserrat"/>
                                  <w:kern w:val="24"/>
                                  <w:sz w:val="16"/>
                                  <w:szCs w:val="16"/>
                                </w:rPr>
                                <w:t xml:space="preserve"> </w:t>
                              </w:r>
                              <w:r>
                                <w:rPr>
                                  <w:rFonts w:ascii="Montserrat" w:hAnsi="Montserrat"/>
                                  <w:kern w:val="24"/>
                                  <w:sz w:val="16"/>
                                  <w:szCs w:val="16"/>
                                  <w:lang w:val="es-ES_tradnl"/>
                                </w:rPr>
                                <w:t>gastos generales y utilidad</w:t>
                              </w:r>
                              <w:r>
                                <w:rPr>
                                  <w:rFonts w:ascii="Montserrat" w:hAnsi="Montserrat"/>
                                  <w:kern w:val="24"/>
                                  <w:sz w:val="16"/>
                                  <w:szCs w:val="16"/>
                                </w:rPr>
                                <w:t>.</w:t>
                              </w:r>
                            </w:p>
                          </w:txbxContent>
                        </wps:txbx>
                        <wps:bodyPr wrap="square" lIns="90488" tIns="44450" rIns="90488" bIns="44450">
                          <a:noAutofit/>
                        </wps:bodyPr>
                      </wps:wsp>
                      <wps:wsp>
                        <wps:cNvPr id="56" name="Rectangle 35"/>
                        <wps:cNvSpPr>
                          <a:spLocks noChangeArrowheads="1"/>
                        </wps:cNvSpPr>
                        <wps:spPr bwMode="auto">
                          <a:xfrm>
                            <a:off x="10320393" y="1723076"/>
                            <a:ext cx="1676558" cy="5997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64EFC421" w14:textId="77777777" w:rsidR="009B700D" w:rsidRDefault="009B700D" w:rsidP="002213B9">
                              <w:pPr>
                                <w:pStyle w:val="NormalWeb"/>
                                <w:kinsoku w:val="0"/>
                                <w:overflowPunct w:val="0"/>
                                <w:spacing w:before="0" w:beforeAutospacing="0" w:after="0" w:afterAutospacing="0"/>
                                <w:textAlignment w:val="baseline"/>
                                <w:rPr>
                                  <w:sz w:val="24"/>
                                  <w:szCs w:val="24"/>
                                </w:rPr>
                              </w:pPr>
                              <w:r>
                                <w:rPr>
                                  <w:rFonts w:ascii="Montserrat" w:hAnsi="Montserrat"/>
                                  <w:b/>
                                  <w:bCs/>
                                  <w:kern w:val="24"/>
                                  <w:szCs w:val="20"/>
                                  <w:lang w:val="es-ES_tradnl"/>
                                </w:rPr>
                                <w:t>Precio de venta al primer cliente no</w:t>
                              </w:r>
                              <w:r>
                                <w:rPr>
                                  <w:kern w:val="24"/>
                                  <w:szCs w:val="20"/>
                                </w:rPr>
                                <w:t xml:space="preserve"> </w:t>
                              </w:r>
                              <w:r>
                                <w:rPr>
                                  <w:rFonts w:ascii="Montserrat" w:hAnsi="Montserrat"/>
                                  <w:b/>
                                  <w:bCs/>
                                  <w:kern w:val="24"/>
                                  <w:szCs w:val="20"/>
                                  <w:lang w:val="es-ES_tradnl"/>
                                </w:rPr>
                                <w:t>relacionado</w:t>
                              </w:r>
                            </w:p>
                          </w:txbxContent>
                        </wps:txbx>
                        <wps:bodyPr wrap="square" lIns="90488" tIns="44450" rIns="90488" bIns="44450">
                          <a:noAutofit/>
                        </wps:bodyPr>
                      </wps:wsp>
                      <wps:wsp>
                        <wps:cNvPr id="57" name="Rectangle 50"/>
                        <wps:cNvSpPr>
                          <a:spLocks noChangeArrowheads="1"/>
                        </wps:cNvSpPr>
                        <wps:spPr bwMode="auto">
                          <a:xfrm>
                            <a:off x="1655277" y="-18"/>
                            <a:ext cx="2148206" cy="669668"/>
                          </a:xfrm>
                          <a:prstGeom prst="rect">
                            <a:avLst/>
                          </a:prstGeom>
                          <a:noFill/>
                          <a:ln w="12700">
                            <a:solidFill>
                              <a:srgbClr val="DDC9A3"/>
                            </a:solidFill>
                            <a:prstDash val="dash"/>
                            <a:miter lim="800000"/>
                            <a:headEnd/>
                            <a:tailEnd/>
                          </a:ln>
                        </wps:spPr>
                        <wps:txbx>
                          <w:txbxContent>
                            <w:p w14:paraId="164407F9" w14:textId="77777777" w:rsidR="009B700D" w:rsidRDefault="009B700D" w:rsidP="002213B9">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Ajustes por términos y condiciones de venta</w:t>
                              </w:r>
                              <w:r>
                                <w:rPr>
                                  <w:rFonts w:ascii="Montserrat" w:hAnsi="Montserrat"/>
                                  <w:kern w:val="24"/>
                                  <w:sz w:val="16"/>
                                  <w:szCs w:val="16"/>
                                </w:rPr>
                                <w:t xml:space="preserve">: </w:t>
                              </w:r>
                              <w:r>
                                <w:rPr>
                                  <w:rFonts w:ascii="Montserrat" w:hAnsi="Montserrat"/>
                                  <w:kern w:val="24"/>
                                  <w:sz w:val="16"/>
                                  <w:szCs w:val="16"/>
                                  <w:lang w:val="es-ES_tradnl"/>
                                </w:rPr>
                                <w:t>Esta información la posee el exportador</w:t>
                              </w:r>
                              <w:r>
                                <w:rPr>
                                  <w:rFonts w:ascii="Montserrat" w:hAnsi="Montserrat"/>
                                  <w:kern w:val="24"/>
                                  <w:sz w:val="16"/>
                                  <w:szCs w:val="16"/>
                                </w:rPr>
                                <w:t>.</w:t>
                              </w:r>
                            </w:p>
                          </w:txbxContent>
                        </wps:txbx>
                        <wps:bodyPr wrap="square" lIns="90488" tIns="44450" rIns="90488" bIns="44450">
                          <a:noAutofit/>
                        </wps:bodyPr>
                      </wps:wsp>
                      <wps:wsp>
                        <wps:cNvPr id="58" name="Shape 2467">
                          <a:extLst>
                            <a:ext uri="{FF2B5EF4-FFF2-40B4-BE49-F238E27FC236}">
                              <a16:creationId xmlns:a16="http://schemas.microsoft.com/office/drawing/2014/main" id="{10388582-2834-4944-BFAE-5E95F112561B}"/>
                            </a:ext>
                          </a:extLst>
                        </wps:cNvPr>
                        <wps:cNvSpPr/>
                        <wps:spPr>
                          <a:xfrm>
                            <a:off x="5749906" y="2524994"/>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1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255"/>
                                  <a:pt x="386" y="3975"/>
                                </a:cubicBezTo>
                                <a:cubicBezTo>
                                  <a:pt x="8386" y="18735"/>
                                  <a:pt x="8386" y="18735"/>
                                  <a:pt x="8386" y="18735"/>
                                </a:cubicBezTo>
                                <a:cubicBezTo>
                                  <a:pt x="9872" y="21255"/>
                                  <a:pt x="11586" y="21255"/>
                                  <a:pt x="12958" y="18735"/>
                                </a:cubicBezTo>
                                <a:cubicBezTo>
                                  <a:pt x="21072" y="3975"/>
                                  <a:pt x="21072" y="3975"/>
                                  <a:pt x="21072" y="3975"/>
                                </a:cubicBezTo>
                                <a:cubicBezTo>
                                  <a:pt x="21415" y="3255"/>
                                  <a:pt x="21529" y="2175"/>
                                  <a:pt x="21300" y="1095"/>
                                </a:cubicBezTo>
                                <a:cubicBezTo>
                                  <a:pt x="21186" y="375"/>
                                  <a:pt x="20958" y="15"/>
                                  <a:pt x="20729" y="15"/>
                                </a:cubicBezTo>
                                <a:close/>
                              </a:path>
                            </a:pathLst>
                          </a:custGeom>
                          <a:solidFill>
                            <a:srgbClr val="BC955C"/>
                          </a:solidFill>
                          <a:ln w="12700" cap="flat">
                            <a:noFill/>
                            <a:miter lim="400000"/>
                          </a:ln>
                          <a:effectLst/>
                        </wps:spPr>
                        <wps:bodyPr wrap="square" lIns="45719" tIns="45719" rIns="45719" bIns="45719" numCol="1" anchor="t">
                          <a:noAutofit/>
                        </wps:bodyPr>
                      </wps:wsp>
                      <wps:wsp>
                        <wps:cNvPr id="59" name="Shape 2468">
                          <a:extLst>
                            <a:ext uri="{FF2B5EF4-FFF2-40B4-BE49-F238E27FC236}">
                              <a16:creationId xmlns:a16="http://schemas.microsoft.com/office/drawing/2014/main" id="{94D90791-B52E-DF45-AA08-462EAC0CBF30}"/>
                            </a:ext>
                          </a:extLst>
                        </wps:cNvPr>
                        <wps:cNvSpPr/>
                        <wps:spPr>
                          <a:xfrm>
                            <a:off x="5749906" y="2667869"/>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37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615"/>
                                  <a:pt x="386" y="4335"/>
                                </a:cubicBezTo>
                                <a:cubicBezTo>
                                  <a:pt x="8386" y="18735"/>
                                  <a:pt x="8386" y="18735"/>
                                  <a:pt x="8386" y="18735"/>
                                </a:cubicBezTo>
                                <a:cubicBezTo>
                                  <a:pt x="9872" y="21255"/>
                                  <a:pt x="11586" y="21255"/>
                                  <a:pt x="12958" y="18735"/>
                                </a:cubicBezTo>
                                <a:cubicBezTo>
                                  <a:pt x="21072" y="4335"/>
                                  <a:pt x="21072" y="4335"/>
                                  <a:pt x="21072" y="4335"/>
                                </a:cubicBezTo>
                                <a:cubicBezTo>
                                  <a:pt x="21415" y="3615"/>
                                  <a:pt x="21529" y="2175"/>
                                  <a:pt x="21300" y="1095"/>
                                </a:cubicBezTo>
                                <a:cubicBezTo>
                                  <a:pt x="21186" y="375"/>
                                  <a:pt x="20958" y="15"/>
                                  <a:pt x="20729" y="15"/>
                                </a:cubicBezTo>
                                <a:close/>
                              </a:path>
                            </a:pathLst>
                          </a:custGeom>
                          <a:solidFill>
                            <a:srgbClr val="DDC9A3"/>
                          </a:solidFill>
                          <a:ln w="12700" cap="flat">
                            <a:noFill/>
                            <a:miter lim="400000"/>
                          </a:ln>
                          <a:effectLst/>
                        </wps:spPr>
                        <wps:bodyPr wrap="square" lIns="45719" tIns="45719" rIns="45719" bIns="45719" numCol="1" anchor="t">
                          <a:noAutofit/>
                        </wps:bodyPr>
                      </wps:wsp>
                      <wps:wsp>
                        <wps:cNvPr id="60" name="Shape 2469">
                          <a:extLst>
                            <a:ext uri="{FF2B5EF4-FFF2-40B4-BE49-F238E27FC236}">
                              <a16:creationId xmlns:a16="http://schemas.microsoft.com/office/drawing/2014/main" id="{ECBDC088-4CAE-3E4A-96D4-347CB57CE88C}"/>
                            </a:ext>
                          </a:extLst>
                        </wps:cNvPr>
                        <wps:cNvSpPr/>
                        <wps:spPr>
                          <a:xfrm>
                            <a:off x="5749906" y="2812858"/>
                            <a:ext cx="595045" cy="182960"/>
                          </a:xfrm>
                          <a:custGeom>
                            <a:avLst/>
                            <a:gdLst/>
                            <a:ahLst/>
                            <a:cxnLst>
                              <a:cxn ang="0">
                                <a:pos x="wd2" y="hd2"/>
                              </a:cxn>
                              <a:cxn ang="5400000">
                                <a:pos x="wd2" y="hd2"/>
                              </a:cxn>
                              <a:cxn ang="10800000">
                                <a:pos x="wd2" y="hd2"/>
                              </a:cxn>
                              <a:cxn ang="16200000">
                                <a:pos x="wd2" y="hd2"/>
                              </a:cxn>
                            </a:cxnLst>
                            <a:rect l="0" t="0" r="r" b="b"/>
                            <a:pathLst>
                              <a:path w="21419" h="20745" extrusionOk="0">
                                <a:moveTo>
                                  <a:pt x="20729" y="135"/>
                                </a:moveTo>
                                <a:cubicBezTo>
                                  <a:pt x="20615" y="135"/>
                                  <a:pt x="20500" y="135"/>
                                  <a:pt x="20386" y="135"/>
                                </a:cubicBezTo>
                                <a:cubicBezTo>
                                  <a:pt x="12272" y="14895"/>
                                  <a:pt x="12272" y="14895"/>
                                  <a:pt x="12272" y="14895"/>
                                </a:cubicBezTo>
                                <a:cubicBezTo>
                                  <a:pt x="11358" y="16695"/>
                                  <a:pt x="10100" y="16695"/>
                                  <a:pt x="9072" y="14895"/>
                                </a:cubicBezTo>
                                <a:cubicBezTo>
                                  <a:pt x="1072" y="135"/>
                                  <a:pt x="1072" y="135"/>
                                  <a:pt x="1072" y="135"/>
                                </a:cubicBezTo>
                                <a:cubicBezTo>
                                  <a:pt x="729" y="-225"/>
                                  <a:pt x="272" y="135"/>
                                  <a:pt x="43" y="1215"/>
                                </a:cubicBezTo>
                                <a:cubicBezTo>
                                  <a:pt x="-71" y="2295"/>
                                  <a:pt x="43" y="3375"/>
                                  <a:pt x="386" y="4095"/>
                                </a:cubicBezTo>
                                <a:cubicBezTo>
                                  <a:pt x="8386" y="18855"/>
                                  <a:pt x="8386" y="18855"/>
                                  <a:pt x="8386" y="18855"/>
                                </a:cubicBezTo>
                                <a:cubicBezTo>
                                  <a:pt x="9872" y="21375"/>
                                  <a:pt x="11586" y="21375"/>
                                  <a:pt x="12958" y="18855"/>
                                </a:cubicBezTo>
                                <a:cubicBezTo>
                                  <a:pt x="21072" y="4095"/>
                                  <a:pt x="21072" y="4095"/>
                                  <a:pt x="21072" y="4095"/>
                                </a:cubicBezTo>
                                <a:cubicBezTo>
                                  <a:pt x="21415" y="3375"/>
                                  <a:pt x="21529" y="2295"/>
                                  <a:pt x="21300" y="1215"/>
                                </a:cubicBezTo>
                                <a:cubicBezTo>
                                  <a:pt x="21186" y="495"/>
                                  <a:pt x="20958" y="135"/>
                                  <a:pt x="20729" y="135"/>
                                </a:cubicBezTo>
                                <a:close/>
                              </a:path>
                            </a:pathLst>
                          </a:custGeom>
                          <a:solidFill>
                            <a:srgbClr val="BC955C"/>
                          </a:solidFill>
                          <a:ln w="12700" cap="flat">
                            <a:noFill/>
                            <a:miter lim="400000"/>
                          </a:ln>
                          <a:effectLst/>
                        </wps:spPr>
                        <wps:bodyPr wrap="square" lIns="45719" tIns="45719" rIns="45719" bIns="45719" numCol="1" anchor="t">
                          <a:noAutofit/>
                        </wps:bodyPr>
                      </wps:wsp>
                      <wps:wsp>
                        <wps:cNvPr id="61" name="Shape 2467">
                          <a:extLst>
                            <a:ext uri="{FF2B5EF4-FFF2-40B4-BE49-F238E27FC236}">
                              <a16:creationId xmlns:a16="http://schemas.microsoft.com/office/drawing/2014/main" id="{10388582-2834-4944-BFAE-5E95F112561B}"/>
                            </a:ext>
                          </a:extLst>
                        </wps:cNvPr>
                        <wps:cNvSpPr/>
                        <wps:spPr>
                          <a:xfrm>
                            <a:off x="9665629" y="2548863"/>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1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255"/>
                                  <a:pt x="386" y="3975"/>
                                </a:cubicBezTo>
                                <a:cubicBezTo>
                                  <a:pt x="8386" y="18735"/>
                                  <a:pt x="8386" y="18735"/>
                                  <a:pt x="8386" y="18735"/>
                                </a:cubicBezTo>
                                <a:cubicBezTo>
                                  <a:pt x="9872" y="21255"/>
                                  <a:pt x="11586" y="21255"/>
                                  <a:pt x="12958" y="18735"/>
                                </a:cubicBezTo>
                                <a:cubicBezTo>
                                  <a:pt x="21072" y="3975"/>
                                  <a:pt x="21072" y="3975"/>
                                  <a:pt x="21072" y="3975"/>
                                </a:cubicBezTo>
                                <a:cubicBezTo>
                                  <a:pt x="21415" y="3255"/>
                                  <a:pt x="21529" y="2175"/>
                                  <a:pt x="21300" y="1095"/>
                                </a:cubicBezTo>
                                <a:cubicBezTo>
                                  <a:pt x="21186" y="375"/>
                                  <a:pt x="20958" y="15"/>
                                  <a:pt x="20729" y="15"/>
                                </a:cubicBezTo>
                                <a:close/>
                              </a:path>
                            </a:pathLst>
                          </a:custGeom>
                          <a:solidFill>
                            <a:srgbClr val="BC955C"/>
                          </a:solidFill>
                          <a:ln w="12700" cap="flat">
                            <a:noFill/>
                            <a:miter lim="400000"/>
                          </a:ln>
                          <a:effectLst/>
                        </wps:spPr>
                        <wps:bodyPr wrap="square" lIns="45719" tIns="45719" rIns="45719" bIns="45719" numCol="1" anchor="t">
                          <a:noAutofit/>
                        </wps:bodyPr>
                      </wps:wsp>
                      <wps:wsp>
                        <wps:cNvPr id="62" name="Shape 2468">
                          <a:extLst>
                            <a:ext uri="{FF2B5EF4-FFF2-40B4-BE49-F238E27FC236}">
                              <a16:creationId xmlns:a16="http://schemas.microsoft.com/office/drawing/2014/main" id="{94D90791-B52E-DF45-AA08-462EAC0CBF30}"/>
                            </a:ext>
                          </a:extLst>
                        </wps:cNvPr>
                        <wps:cNvSpPr/>
                        <wps:spPr>
                          <a:xfrm>
                            <a:off x="9665629" y="2691738"/>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37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615"/>
                                  <a:pt x="386" y="4335"/>
                                </a:cubicBezTo>
                                <a:cubicBezTo>
                                  <a:pt x="8386" y="18735"/>
                                  <a:pt x="8386" y="18735"/>
                                  <a:pt x="8386" y="18735"/>
                                </a:cubicBezTo>
                                <a:cubicBezTo>
                                  <a:pt x="9872" y="21255"/>
                                  <a:pt x="11586" y="21255"/>
                                  <a:pt x="12958" y="18735"/>
                                </a:cubicBezTo>
                                <a:cubicBezTo>
                                  <a:pt x="21072" y="4335"/>
                                  <a:pt x="21072" y="4335"/>
                                  <a:pt x="21072" y="4335"/>
                                </a:cubicBezTo>
                                <a:cubicBezTo>
                                  <a:pt x="21415" y="3615"/>
                                  <a:pt x="21529" y="2175"/>
                                  <a:pt x="21300" y="1095"/>
                                </a:cubicBezTo>
                                <a:cubicBezTo>
                                  <a:pt x="21186" y="375"/>
                                  <a:pt x="20958" y="15"/>
                                  <a:pt x="20729" y="15"/>
                                </a:cubicBezTo>
                                <a:close/>
                              </a:path>
                            </a:pathLst>
                          </a:custGeom>
                          <a:solidFill>
                            <a:srgbClr val="DDC9A3"/>
                          </a:solidFill>
                          <a:ln w="12700" cap="flat">
                            <a:noFill/>
                            <a:miter lim="400000"/>
                          </a:ln>
                          <a:effectLst/>
                        </wps:spPr>
                        <wps:bodyPr wrap="square" lIns="45719" tIns="45719" rIns="45719" bIns="45719" numCol="1" anchor="t">
                          <a:noAutofit/>
                        </wps:bodyPr>
                      </wps:wsp>
                      <wps:wsp>
                        <wps:cNvPr id="63" name="Shape 2469">
                          <a:extLst>
                            <a:ext uri="{FF2B5EF4-FFF2-40B4-BE49-F238E27FC236}">
                              <a16:creationId xmlns:a16="http://schemas.microsoft.com/office/drawing/2014/main" id="{ECBDC088-4CAE-3E4A-96D4-347CB57CE88C}"/>
                            </a:ext>
                          </a:extLst>
                        </wps:cNvPr>
                        <wps:cNvSpPr/>
                        <wps:spPr>
                          <a:xfrm>
                            <a:off x="9665629" y="2836727"/>
                            <a:ext cx="595045" cy="182960"/>
                          </a:xfrm>
                          <a:custGeom>
                            <a:avLst/>
                            <a:gdLst/>
                            <a:ahLst/>
                            <a:cxnLst>
                              <a:cxn ang="0">
                                <a:pos x="wd2" y="hd2"/>
                              </a:cxn>
                              <a:cxn ang="5400000">
                                <a:pos x="wd2" y="hd2"/>
                              </a:cxn>
                              <a:cxn ang="10800000">
                                <a:pos x="wd2" y="hd2"/>
                              </a:cxn>
                              <a:cxn ang="16200000">
                                <a:pos x="wd2" y="hd2"/>
                              </a:cxn>
                            </a:cxnLst>
                            <a:rect l="0" t="0" r="r" b="b"/>
                            <a:pathLst>
                              <a:path w="21419" h="20745" extrusionOk="0">
                                <a:moveTo>
                                  <a:pt x="20729" y="135"/>
                                </a:moveTo>
                                <a:cubicBezTo>
                                  <a:pt x="20615" y="135"/>
                                  <a:pt x="20500" y="135"/>
                                  <a:pt x="20386" y="135"/>
                                </a:cubicBezTo>
                                <a:cubicBezTo>
                                  <a:pt x="12272" y="14895"/>
                                  <a:pt x="12272" y="14895"/>
                                  <a:pt x="12272" y="14895"/>
                                </a:cubicBezTo>
                                <a:cubicBezTo>
                                  <a:pt x="11358" y="16695"/>
                                  <a:pt x="10100" y="16695"/>
                                  <a:pt x="9072" y="14895"/>
                                </a:cubicBezTo>
                                <a:cubicBezTo>
                                  <a:pt x="1072" y="135"/>
                                  <a:pt x="1072" y="135"/>
                                  <a:pt x="1072" y="135"/>
                                </a:cubicBezTo>
                                <a:cubicBezTo>
                                  <a:pt x="729" y="-225"/>
                                  <a:pt x="272" y="135"/>
                                  <a:pt x="43" y="1215"/>
                                </a:cubicBezTo>
                                <a:cubicBezTo>
                                  <a:pt x="-71" y="2295"/>
                                  <a:pt x="43" y="3375"/>
                                  <a:pt x="386" y="4095"/>
                                </a:cubicBezTo>
                                <a:cubicBezTo>
                                  <a:pt x="8386" y="18855"/>
                                  <a:pt x="8386" y="18855"/>
                                  <a:pt x="8386" y="18855"/>
                                </a:cubicBezTo>
                                <a:cubicBezTo>
                                  <a:pt x="9872" y="21375"/>
                                  <a:pt x="11586" y="21375"/>
                                  <a:pt x="12958" y="18855"/>
                                </a:cubicBezTo>
                                <a:cubicBezTo>
                                  <a:pt x="21072" y="4095"/>
                                  <a:pt x="21072" y="4095"/>
                                  <a:pt x="21072" y="4095"/>
                                </a:cubicBezTo>
                                <a:cubicBezTo>
                                  <a:pt x="21415" y="3375"/>
                                  <a:pt x="21529" y="2295"/>
                                  <a:pt x="21300" y="1215"/>
                                </a:cubicBezTo>
                                <a:cubicBezTo>
                                  <a:pt x="21186" y="495"/>
                                  <a:pt x="20958" y="135"/>
                                  <a:pt x="20729" y="135"/>
                                </a:cubicBezTo>
                                <a:close/>
                              </a:path>
                            </a:pathLst>
                          </a:custGeom>
                          <a:solidFill>
                            <a:srgbClr val="BC955C"/>
                          </a:solidFill>
                          <a:ln w="12700" cap="flat">
                            <a:noFill/>
                            <a:miter lim="400000"/>
                          </a:ln>
                          <a:effectLst/>
                        </wps:spPr>
                        <wps:bodyPr wrap="square" lIns="45719" tIns="45719" rIns="45719" bIns="45719" numCol="1" anchor="t">
                          <a:noAutofit/>
                        </wps:bodyPr>
                      </wps:wsp>
                      <wps:wsp>
                        <wps:cNvPr id="2368" name="Shape 2467">
                          <a:extLst>
                            <a:ext uri="{FF2B5EF4-FFF2-40B4-BE49-F238E27FC236}">
                              <a16:creationId xmlns:a16="http://schemas.microsoft.com/office/drawing/2014/main" id="{10388582-2834-4944-BFAE-5E95F112561B}"/>
                            </a:ext>
                          </a:extLst>
                        </wps:cNvPr>
                        <wps:cNvSpPr/>
                        <wps:spPr>
                          <a:xfrm rot="10800000">
                            <a:off x="2418387" y="876183"/>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1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255"/>
                                  <a:pt x="386" y="3975"/>
                                </a:cubicBezTo>
                                <a:cubicBezTo>
                                  <a:pt x="8386" y="18735"/>
                                  <a:pt x="8386" y="18735"/>
                                  <a:pt x="8386" y="18735"/>
                                </a:cubicBezTo>
                                <a:cubicBezTo>
                                  <a:pt x="9872" y="21255"/>
                                  <a:pt x="11586" y="21255"/>
                                  <a:pt x="12958" y="18735"/>
                                </a:cubicBezTo>
                                <a:cubicBezTo>
                                  <a:pt x="21072" y="3975"/>
                                  <a:pt x="21072" y="3975"/>
                                  <a:pt x="21072" y="3975"/>
                                </a:cubicBezTo>
                                <a:cubicBezTo>
                                  <a:pt x="21415" y="3255"/>
                                  <a:pt x="21529" y="2175"/>
                                  <a:pt x="21300" y="1095"/>
                                </a:cubicBezTo>
                                <a:cubicBezTo>
                                  <a:pt x="21186" y="375"/>
                                  <a:pt x="20958" y="15"/>
                                  <a:pt x="20729" y="15"/>
                                </a:cubicBezTo>
                                <a:close/>
                              </a:path>
                            </a:pathLst>
                          </a:custGeom>
                          <a:solidFill>
                            <a:srgbClr val="BC955C"/>
                          </a:solidFill>
                          <a:ln w="12700" cap="flat">
                            <a:noFill/>
                            <a:miter lim="400000"/>
                          </a:ln>
                          <a:effectLst/>
                        </wps:spPr>
                        <wps:bodyPr wrap="square" lIns="45719" tIns="45719" rIns="45719" bIns="45719" numCol="1" anchor="t">
                          <a:noAutofit/>
                        </wps:bodyPr>
                      </wps:wsp>
                      <wps:wsp>
                        <wps:cNvPr id="2369" name="Shape 2468">
                          <a:extLst>
                            <a:ext uri="{FF2B5EF4-FFF2-40B4-BE49-F238E27FC236}">
                              <a16:creationId xmlns:a16="http://schemas.microsoft.com/office/drawing/2014/main" id="{94D90791-B52E-DF45-AA08-462EAC0CBF30}"/>
                            </a:ext>
                          </a:extLst>
                        </wps:cNvPr>
                        <wps:cNvSpPr/>
                        <wps:spPr>
                          <a:xfrm rot="10800000">
                            <a:off x="2418387" y="1019058"/>
                            <a:ext cx="595045" cy="181899"/>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37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615"/>
                                  <a:pt x="386" y="4335"/>
                                </a:cubicBezTo>
                                <a:cubicBezTo>
                                  <a:pt x="8386" y="18735"/>
                                  <a:pt x="8386" y="18735"/>
                                  <a:pt x="8386" y="18735"/>
                                </a:cubicBezTo>
                                <a:cubicBezTo>
                                  <a:pt x="9872" y="21255"/>
                                  <a:pt x="11586" y="21255"/>
                                  <a:pt x="12958" y="18735"/>
                                </a:cubicBezTo>
                                <a:cubicBezTo>
                                  <a:pt x="21072" y="4335"/>
                                  <a:pt x="21072" y="4335"/>
                                  <a:pt x="21072" y="4335"/>
                                </a:cubicBezTo>
                                <a:cubicBezTo>
                                  <a:pt x="21415" y="3615"/>
                                  <a:pt x="21529" y="2175"/>
                                  <a:pt x="21300" y="1095"/>
                                </a:cubicBezTo>
                                <a:cubicBezTo>
                                  <a:pt x="21186" y="375"/>
                                  <a:pt x="20958" y="15"/>
                                  <a:pt x="20729" y="15"/>
                                </a:cubicBezTo>
                                <a:close/>
                              </a:path>
                            </a:pathLst>
                          </a:custGeom>
                          <a:solidFill>
                            <a:srgbClr val="DDC9A3"/>
                          </a:solidFill>
                          <a:ln w="12700" cap="flat">
                            <a:noFill/>
                            <a:miter lim="400000"/>
                          </a:ln>
                          <a:effectLst/>
                        </wps:spPr>
                        <wps:bodyPr wrap="square" lIns="45719" tIns="45719" rIns="45719" bIns="45719" numCol="1" anchor="t">
                          <a:noAutofit/>
                        </wps:bodyPr>
                      </wps:wsp>
                      <wps:wsp>
                        <wps:cNvPr id="2370" name="Shape 2469">
                          <a:extLst>
                            <a:ext uri="{FF2B5EF4-FFF2-40B4-BE49-F238E27FC236}">
                              <a16:creationId xmlns:a16="http://schemas.microsoft.com/office/drawing/2014/main" id="{ECBDC088-4CAE-3E4A-96D4-347CB57CE88C}"/>
                            </a:ext>
                          </a:extLst>
                        </wps:cNvPr>
                        <wps:cNvSpPr/>
                        <wps:spPr>
                          <a:xfrm rot="10800000">
                            <a:off x="2418387" y="1164047"/>
                            <a:ext cx="595045" cy="182960"/>
                          </a:xfrm>
                          <a:custGeom>
                            <a:avLst/>
                            <a:gdLst/>
                            <a:ahLst/>
                            <a:cxnLst>
                              <a:cxn ang="0">
                                <a:pos x="wd2" y="hd2"/>
                              </a:cxn>
                              <a:cxn ang="5400000">
                                <a:pos x="wd2" y="hd2"/>
                              </a:cxn>
                              <a:cxn ang="10800000">
                                <a:pos x="wd2" y="hd2"/>
                              </a:cxn>
                              <a:cxn ang="16200000">
                                <a:pos x="wd2" y="hd2"/>
                              </a:cxn>
                            </a:cxnLst>
                            <a:rect l="0" t="0" r="r" b="b"/>
                            <a:pathLst>
                              <a:path w="21419" h="20745" extrusionOk="0">
                                <a:moveTo>
                                  <a:pt x="20729" y="135"/>
                                </a:moveTo>
                                <a:cubicBezTo>
                                  <a:pt x="20615" y="135"/>
                                  <a:pt x="20500" y="135"/>
                                  <a:pt x="20386" y="135"/>
                                </a:cubicBezTo>
                                <a:cubicBezTo>
                                  <a:pt x="12272" y="14895"/>
                                  <a:pt x="12272" y="14895"/>
                                  <a:pt x="12272" y="14895"/>
                                </a:cubicBezTo>
                                <a:cubicBezTo>
                                  <a:pt x="11358" y="16695"/>
                                  <a:pt x="10100" y="16695"/>
                                  <a:pt x="9072" y="14895"/>
                                </a:cubicBezTo>
                                <a:cubicBezTo>
                                  <a:pt x="1072" y="135"/>
                                  <a:pt x="1072" y="135"/>
                                  <a:pt x="1072" y="135"/>
                                </a:cubicBezTo>
                                <a:cubicBezTo>
                                  <a:pt x="729" y="-225"/>
                                  <a:pt x="272" y="135"/>
                                  <a:pt x="43" y="1215"/>
                                </a:cubicBezTo>
                                <a:cubicBezTo>
                                  <a:pt x="-71" y="2295"/>
                                  <a:pt x="43" y="3375"/>
                                  <a:pt x="386" y="4095"/>
                                </a:cubicBezTo>
                                <a:cubicBezTo>
                                  <a:pt x="8386" y="18855"/>
                                  <a:pt x="8386" y="18855"/>
                                  <a:pt x="8386" y="18855"/>
                                </a:cubicBezTo>
                                <a:cubicBezTo>
                                  <a:pt x="9872" y="21375"/>
                                  <a:pt x="11586" y="21375"/>
                                  <a:pt x="12958" y="18855"/>
                                </a:cubicBezTo>
                                <a:cubicBezTo>
                                  <a:pt x="21072" y="4095"/>
                                  <a:pt x="21072" y="4095"/>
                                  <a:pt x="21072" y="4095"/>
                                </a:cubicBezTo>
                                <a:cubicBezTo>
                                  <a:pt x="21415" y="3375"/>
                                  <a:pt x="21529" y="2295"/>
                                  <a:pt x="21300" y="1215"/>
                                </a:cubicBezTo>
                                <a:cubicBezTo>
                                  <a:pt x="21186" y="495"/>
                                  <a:pt x="20958" y="135"/>
                                  <a:pt x="20729" y="135"/>
                                </a:cubicBezTo>
                                <a:close/>
                              </a:path>
                            </a:pathLst>
                          </a:custGeom>
                          <a:solidFill>
                            <a:srgbClr val="BC955C"/>
                          </a:solidFill>
                          <a:ln w="12700" cap="flat">
                            <a:noFill/>
                            <a:miter lim="400000"/>
                          </a:ln>
                          <a:effectLst/>
                        </wps:spPr>
                        <wps:bodyPr wrap="square" lIns="45719" tIns="45719" rIns="45719" bIns="45719" numCol="1" anchor="t">
                          <a:noAutofit/>
                        </wps:bodyPr>
                      </wps:wsp>
                      <wpg:grpSp>
                        <wpg:cNvPr id="2371" name="Group 9">
                          <a:extLst>
                            <a:ext uri="{FF2B5EF4-FFF2-40B4-BE49-F238E27FC236}">
                              <a16:creationId xmlns:a16="http://schemas.microsoft.com/office/drawing/2014/main" id="{A32731C0-833B-E64D-AC0F-E07D7538CCB9}"/>
                            </a:ext>
                          </a:extLst>
                        </wpg:cNvPr>
                        <wpg:cNvGrpSpPr/>
                        <wpg:grpSpPr>
                          <a:xfrm rot="10800000">
                            <a:off x="9738738" y="1850801"/>
                            <a:ext cx="423894" cy="319168"/>
                            <a:chOff x="9738738" y="1850801"/>
                            <a:chExt cx="423894" cy="319168"/>
                          </a:xfrm>
                          <a:solidFill>
                            <a:srgbClr val="10312B"/>
                          </a:solidFill>
                        </wpg:grpSpPr>
                        <wps:wsp>
                          <wps:cNvPr id="2372" name="Freeform 9">
                            <a:extLst>
                              <a:ext uri="{FF2B5EF4-FFF2-40B4-BE49-F238E27FC236}">
                                <a16:creationId xmlns:a16="http://schemas.microsoft.com/office/drawing/2014/main" id="{F48A9AB4-E58A-E445-B74F-4F0C2799B1AA}"/>
                              </a:ext>
                            </a:extLst>
                          </wps:cNvPr>
                          <wps:cNvSpPr>
                            <a:spLocks/>
                          </wps:cNvSpPr>
                          <wps:spPr bwMode="auto">
                            <a:xfrm>
                              <a:off x="9961490" y="1850801"/>
                              <a:ext cx="201142"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s:wsp>
                          <wps:cNvPr id="2373" name="Freeform 10">
                            <a:extLst>
                              <a:ext uri="{FF2B5EF4-FFF2-40B4-BE49-F238E27FC236}">
                                <a16:creationId xmlns:a16="http://schemas.microsoft.com/office/drawing/2014/main" id="{3BA819DA-319A-C64B-81C8-5ED9E48B7EC3}"/>
                              </a:ext>
                            </a:extLst>
                          </wps:cNvPr>
                          <wps:cNvSpPr>
                            <a:spLocks/>
                          </wps:cNvSpPr>
                          <wps:spPr bwMode="auto">
                            <a:xfrm>
                              <a:off x="9738738" y="1850801"/>
                              <a:ext cx="199480"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g:grpSp>
                      <wpg:grpSp>
                        <wpg:cNvPr id="2374" name="Group 9">
                          <a:extLst>
                            <a:ext uri="{FF2B5EF4-FFF2-40B4-BE49-F238E27FC236}">
                              <a16:creationId xmlns:a16="http://schemas.microsoft.com/office/drawing/2014/main" id="{A32731C0-833B-E64D-AC0F-E07D7538CCB9}"/>
                            </a:ext>
                          </a:extLst>
                        </wpg:cNvPr>
                        <wpg:cNvGrpSpPr/>
                        <wpg:grpSpPr>
                          <a:xfrm rot="10800000">
                            <a:off x="6866912" y="1794250"/>
                            <a:ext cx="423894" cy="319168"/>
                            <a:chOff x="6866912" y="1794250"/>
                            <a:chExt cx="423894" cy="319168"/>
                          </a:xfrm>
                          <a:solidFill>
                            <a:srgbClr val="10312B"/>
                          </a:solidFill>
                        </wpg:grpSpPr>
                        <wps:wsp>
                          <wps:cNvPr id="2375" name="Freeform 9">
                            <a:extLst>
                              <a:ext uri="{FF2B5EF4-FFF2-40B4-BE49-F238E27FC236}">
                                <a16:creationId xmlns:a16="http://schemas.microsoft.com/office/drawing/2014/main" id="{F48A9AB4-E58A-E445-B74F-4F0C2799B1AA}"/>
                              </a:ext>
                            </a:extLst>
                          </wps:cNvPr>
                          <wps:cNvSpPr>
                            <a:spLocks/>
                          </wps:cNvSpPr>
                          <wps:spPr bwMode="auto">
                            <a:xfrm>
                              <a:off x="7089664" y="1794250"/>
                              <a:ext cx="201142"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s:wsp>
                          <wps:cNvPr id="2376" name="Freeform 10">
                            <a:extLst>
                              <a:ext uri="{FF2B5EF4-FFF2-40B4-BE49-F238E27FC236}">
                                <a16:creationId xmlns:a16="http://schemas.microsoft.com/office/drawing/2014/main" id="{3BA819DA-319A-C64B-81C8-5ED9E48B7EC3}"/>
                              </a:ext>
                            </a:extLst>
                          </wps:cNvPr>
                          <wps:cNvSpPr>
                            <a:spLocks/>
                          </wps:cNvSpPr>
                          <wps:spPr bwMode="auto">
                            <a:xfrm>
                              <a:off x="6866912" y="1794250"/>
                              <a:ext cx="199480"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g:grpSp>
                      <wpg:grpSp>
                        <wpg:cNvPr id="2377" name="Group 9">
                          <a:extLst>
                            <a:ext uri="{FF2B5EF4-FFF2-40B4-BE49-F238E27FC236}">
                              <a16:creationId xmlns:a16="http://schemas.microsoft.com/office/drawing/2014/main" id="{A32731C0-833B-E64D-AC0F-E07D7538CCB9}"/>
                            </a:ext>
                          </a:extLst>
                        </wpg:cNvPr>
                        <wpg:cNvGrpSpPr/>
                        <wpg:grpSpPr>
                          <a:xfrm rot="10800000">
                            <a:off x="4491131" y="1794250"/>
                            <a:ext cx="423894" cy="319168"/>
                            <a:chOff x="4491131" y="1794250"/>
                            <a:chExt cx="423894" cy="319168"/>
                          </a:xfrm>
                          <a:solidFill>
                            <a:srgbClr val="10312B"/>
                          </a:solidFill>
                        </wpg:grpSpPr>
                        <wps:wsp>
                          <wps:cNvPr id="2378" name="Freeform 9">
                            <a:extLst>
                              <a:ext uri="{FF2B5EF4-FFF2-40B4-BE49-F238E27FC236}">
                                <a16:creationId xmlns:a16="http://schemas.microsoft.com/office/drawing/2014/main" id="{F48A9AB4-E58A-E445-B74F-4F0C2799B1AA}"/>
                              </a:ext>
                            </a:extLst>
                          </wps:cNvPr>
                          <wps:cNvSpPr>
                            <a:spLocks/>
                          </wps:cNvSpPr>
                          <wps:spPr bwMode="auto">
                            <a:xfrm>
                              <a:off x="4713883" y="1794250"/>
                              <a:ext cx="201142"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s:wsp>
                          <wps:cNvPr id="2379" name="Freeform 10">
                            <a:extLst>
                              <a:ext uri="{FF2B5EF4-FFF2-40B4-BE49-F238E27FC236}">
                                <a16:creationId xmlns:a16="http://schemas.microsoft.com/office/drawing/2014/main" id="{3BA819DA-319A-C64B-81C8-5ED9E48B7EC3}"/>
                              </a:ext>
                            </a:extLst>
                          </wps:cNvPr>
                          <wps:cNvSpPr>
                            <a:spLocks/>
                          </wps:cNvSpPr>
                          <wps:spPr bwMode="auto">
                            <a:xfrm>
                              <a:off x="4491131" y="1794250"/>
                              <a:ext cx="199480"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g:grpSp>
                      <wpg:grpSp>
                        <wpg:cNvPr id="2380" name="Group 9">
                          <a:extLst>
                            <a:ext uri="{FF2B5EF4-FFF2-40B4-BE49-F238E27FC236}">
                              <a16:creationId xmlns:a16="http://schemas.microsoft.com/office/drawing/2014/main" id="{A32731C0-833B-E64D-AC0F-E07D7538CCB9}"/>
                            </a:ext>
                          </a:extLst>
                        </wpg:cNvPr>
                        <wpg:cNvGrpSpPr/>
                        <wpg:grpSpPr>
                          <a:xfrm rot="10800000">
                            <a:off x="2491497" y="1794250"/>
                            <a:ext cx="423894" cy="319168"/>
                            <a:chOff x="2491497" y="1794250"/>
                            <a:chExt cx="423894" cy="319168"/>
                          </a:xfrm>
                          <a:solidFill>
                            <a:srgbClr val="10312B"/>
                          </a:solidFill>
                        </wpg:grpSpPr>
                        <wps:wsp>
                          <wps:cNvPr id="2381" name="Freeform 9">
                            <a:extLst>
                              <a:ext uri="{FF2B5EF4-FFF2-40B4-BE49-F238E27FC236}">
                                <a16:creationId xmlns:a16="http://schemas.microsoft.com/office/drawing/2014/main" id="{F48A9AB4-E58A-E445-B74F-4F0C2799B1AA}"/>
                              </a:ext>
                            </a:extLst>
                          </wps:cNvPr>
                          <wps:cNvSpPr>
                            <a:spLocks/>
                          </wps:cNvSpPr>
                          <wps:spPr bwMode="auto">
                            <a:xfrm>
                              <a:off x="2714249" y="1794250"/>
                              <a:ext cx="201142"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s:wsp>
                          <wps:cNvPr id="2382" name="Freeform 10">
                            <a:extLst>
                              <a:ext uri="{FF2B5EF4-FFF2-40B4-BE49-F238E27FC236}">
                                <a16:creationId xmlns:a16="http://schemas.microsoft.com/office/drawing/2014/main" id="{3BA819DA-319A-C64B-81C8-5ED9E48B7EC3}"/>
                              </a:ext>
                            </a:extLst>
                          </wps:cNvPr>
                          <wps:cNvSpPr>
                            <a:spLocks/>
                          </wps:cNvSpPr>
                          <wps:spPr bwMode="auto">
                            <a:xfrm>
                              <a:off x="2491497" y="1794250"/>
                              <a:ext cx="199480" cy="319168"/>
                            </a:xfrm>
                            <a:custGeom>
                              <a:avLst/>
                              <a:gdLst>
                                <a:gd name="T0" fmla="*/ 8 w 51"/>
                                <a:gd name="T1" fmla="*/ 81 h 81"/>
                                <a:gd name="T2" fmla="*/ 3 w 51"/>
                                <a:gd name="T3" fmla="*/ 78 h 81"/>
                                <a:gd name="T4" fmla="*/ 3 w 51"/>
                                <a:gd name="T5" fmla="*/ 68 h 81"/>
                                <a:gd name="T6" fmla="*/ 30 w 51"/>
                                <a:gd name="T7" fmla="*/ 41 h 81"/>
                                <a:gd name="T8" fmla="*/ 3 w 51"/>
                                <a:gd name="T9" fmla="*/ 14 h 81"/>
                                <a:gd name="T10" fmla="*/ 3 w 51"/>
                                <a:gd name="T11" fmla="*/ 3 h 81"/>
                                <a:gd name="T12" fmla="*/ 13 w 51"/>
                                <a:gd name="T13" fmla="*/ 3 h 81"/>
                                <a:gd name="T14" fmla="*/ 51 w 51"/>
                                <a:gd name="T15" fmla="*/ 41 h 81"/>
                                <a:gd name="T16" fmla="*/ 13 w 51"/>
                                <a:gd name="T17" fmla="*/ 78 h 81"/>
                                <a:gd name="T18" fmla="*/ 8 w 51"/>
                                <a:gd name="T19"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1" h="81">
                                  <a:moveTo>
                                    <a:pt x="8" y="81"/>
                                  </a:moveTo>
                                  <a:cubicBezTo>
                                    <a:pt x="6" y="81"/>
                                    <a:pt x="4" y="80"/>
                                    <a:pt x="3" y="78"/>
                                  </a:cubicBezTo>
                                  <a:cubicBezTo>
                                    <a:pt x="0" y="76"/>
                                    <a:pt x="0" y="71"/>
                                    <a:pt x="3" y="68"/>
                                  </a:cubicBezTo>
                                  <a:cubicBezTo>
                                    <a:pt x="30" y="41"/>
                                    <a:pt x="30" y="41"/>
                                    <a:pt x="30" y="41"/>
                                  </a:cubicBezTo>
                                  <a:cubicBezTo>
                                    <a:pt x="3" y="14"/>
                                    <a:pt x="3" y="14"/>
                                    <a:pt x="3" y="14"/>
                                  </a:cubicBezTo>
                                  <a:cubicBezTo>
                                    <a:pt x="0" y="11"/>
                                    <a:pt x="0" y="6"/>
                                    <a:pt x="3" y="3"/>
                                  </a:cubicBezTo>
                                  <a:cubicBezTo>
                                    <a:pt x="6" y="0"/>
                                    <a:pt x="10" y="0"/>
                                    <a:pt x="13" y="3"/>
                                  </a:cubicBezTo>
                                  <a:cubicBezTo>
                                    <a:pt x="51" y="41"/>
                                    <a:pt x="51" y="41"/>
                                    <a:pt x="51" y="41"/>
                                  </a:cubicBezTo>
                                  <a:cubicBezTo>
                                    <a:pt x="13" y="78"/>
                                    <a:pt x="13" y="78"/>
                                    <a:pt x="13" y="78"/>
                                  </a:cubicBezTo>
                                  <a:cubicBezTo>
                                    <a:pt x="12" y="80"/>
                                    <a:pt x="10" y="81"/>
                                    <a:pt x="8" y="81"/>
                                  </a:cubicBezTo>
                                  <a:close/>
                                </a:path>
                              </a:pathLst>
                            </a:custGeom>
                            <a:grpFill/>
                            <a:ln>
                              <a:noFill/>
                            </a:ln>
                          </wps:spPr>
                          <wps:bodyPr vert="horz" wrap="square" lIns="91440" tIns="45720" rIns="91440" bIns="45720" numCol="1" anchor="t" anchorCtr="0" compatLnSpc="1">
                            <a:prstTxWarp prst="textNoShape">
                              <a:avLst/>
                            </a:prstTxWarp>
                          </wps:bodyPr>
                        </wps:wsp>
                      </wpg:grpSp>
                      <wps:wsp>
                        <wps:cNvPr id="2383" name="Shape 2792">
                          <a:extLst>
                            <a:ext uri="{FF2B5EF4-FFF2-40B4-BE49-F238E27FC236}">
                              <a16:creationId xmlns:a16="http://schemas.microsoft.com/office/drawing/2014/main" id="{BF3A4967-5E07-774C-89C8-38F93D810EE1}"/>
                            </a:ext>
                          </a:extLst>
                        </wps:cNvPr>
                        <wps:cNvSpPr/>
                        <wps:spPr>
                          <a:xfrm>
                            <a:off x="10822204" y="1208898"/>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7" y="20618"/>
                                  <a:pt x="982" y="16223"/>
                                  <a:pt x="982" y="10800"/>
                                </a:cubicBezTo>
                                <a:cubicBezTo>
                                  <a:pt x="982" y="5377"/>
                                  <a:pt x="5377" y="982"/>
                                  <a:pt x="10800" y="982"/>
                                </a:cubicBezTo>
                                <a:cubicBezTo>
                                  <a:pt x="16223" y="982"/>
                                  <a:pt x="20618" y="5377"/>
                                  <a:pt x="20618" y="10800"/>
                                </a:cubicBezTo>
                                <a:cubicBezTo>
                                  <a:pt x="20618" y="16223"/>
                                  <a:pt x="16223" y="20618"/>
                                  <a:pt x="10800" y="20618"/>
                                </a:cubicBezTo>
                                <a:moveTo>
                                  <a:pt x="10800" y="0"/>
                                </a:moveTo>
                                <a:cubicBezTo>
                                  <a:pt x="4836" y="0"/>
                                  <a:pt x="0" y="4836"/>
                                  <a:pt x="0" y="10800"/>
                                </a:cubicBezTo>
                                <a:cubicBezTo>
                                  <a:pt x="0" y="16765"/>
                                  <a:pt x="4836" y="21600"/>
                                  <a:pt x="10800" y="21600"/>
                                </a:cubicBezTo>
                                <a:cubicBezTo>
                                  <a:pt x="16764" y="21600"/>
                                  <a:pt x="21600" y="16765"/>
                                  <a:pt x="21600" y="10800"/>
                                </a:cubicBezTo>
                                <a:cubicBezTo>
                                  <a:pt x="21600" y="4836"/>
                                  <a:pt x="16764" y="0"/>
                                  <a:pt x="10800" y="0"/>
                                </a:cubicBezTo>
                                <a:moveTo>
                                  <a:pt x="11949" y="13580"/>
                                </a:moveTo>
                                <a:cubicBezTo>
                                  <a:pt x="11701" y="13784"/>
                                  <a:pt x="11474" y="13901"/>
                                  <a:pt x="11085" y="13931"/>
                                </a:cubicBezTo>
                                <a:lnTo>
                                  <a:pt x="11085" y="11339"/>
                                </a:lnTo>
                                <a:cubicBezTo>
                                  <a:pt x="11251" y="11383"/>
                                  <a:pt x="11321" y="11435"/>
                                  <a:pt x="11479" y="11494"/>
                                </a:cubicBezTo>
                                <a:cubicBezTo>
                                  <a:pt x="11638" y="11554"/>
                                  <a:pt x="11780" y="11632"/>
                                  <a:pt x="11906" y="11728"/>
                                </a:cubicBezTo>
                                <a:cubicBezTo>
                                  <a:pt x="12032" y="11824"/>
                                  <a:pt x="12133" y="11943"/>
                                  <a:pt x="12208" y="12084"/>
                                </a:cubicBezTo>
                                <a:cubicBezTo>
                                  <a:pt x="12284" y="12225"/>
                                  <a:pt x="12322" y="12399"/>
                                  <a:pt x="12322" y="12607"/>
                                </a:cubicBezTo>
                                <a:cubicBezTo>
                                  <a:pt x="12322" y="13052"/>
                                  <a:pt x="12198" y="13376"/>
                                  <a:pt x="11949" y="13580"/>
                                </a:cubicBezTo>
                                <a:moveTo>
                                  <a:pt x="10437" y="9837"/>
                                </a:moveTo>
                                <a:cubicBezTo>
                                  <a:pt x="10286" y="9800"/>
                                  <a:pt x="10228" y="9753"/>
                                  <a:pt x="10081" y="9698"/>
                                </a:cubicBezTo>
                                <a:cubicBezTo>
                                  <a:pt x="9933" y="9642"/>
                                  <a:pt x="9803" y="9570"/>
                                  <a:pt x="9692" y="9481"/>
                                </a:cubicBezTo>
                                <a:cubicBezTo>
                                  <a:pt x="9581" y="9392"/>
                                  <a:pt x="9489" y="9285"/>
                                  <a:pt x="9417" y="9159"/>
                                </a:cubicBezTo>
                                <a:cubicBezTo>
                                  <a:pt x="9345" y="9032"/>
                                  <a:pt x="9309" y="8880"/>
                                  <a:pt x="9309" y="8702"/>
                                </a:cubicBezTo>
                                <a:cubicBezTo>
                                  <a:pt x="9309" y="8309"/>
                                  <a:pt x="9415" y="8030"/>
                                  <a:pt x="9627" y="7862"/>
                                </a:cubicBezTo>
                                <a:cubicBezTo>
                                  <a:pt x="9839" y="7696"/>
                                  <a:pt x="10048" y="7612"/>
                                  <a:pt x="10437" y="7612"/>
                                </a:cubicBezTo>
                                <a:cubicBezTo>
                                  <a:pt x="10437" y="7612"/>
                                  <a:pt x="10437" y="9837"/>
                                  <a:pt x="10437" y="9837"/>
                                </a:cubicBezTo>
                                <a:close/>
                                <a:moveTo>
                                  <a:pt x="12765" y="10727"/>
                                </a:moveTo>
                                <a:cubicBezTo>
                                  <a:pt x="12527" y="10542"/>
                                  <a:pt x="12253" y="10390"/>
                                  <a:pt x="11944" y="10271"/>
                                </a:cubicBezTo>
                                <a:cubicBezTo>
                                  <a:pt x="11634" y="10153"/>
                                  <a:pt x="11410" y="10049"/>
                                  <a:pt x="11085" y="9959"/>
                                </a:cubicBezTo>
                                <a:lnTo>
                                  <a:pt x="11085" y="7612"/>
                                </a:lnTo>
                                <a:cubicBezTo>
                                  <a:pt x="11474" y="7612"/>
                                  <a:pt x="11665" y="7713"/>
                                  <a:pt x="11841" y="7913"/>
                                </a:cubicBezTo>
                                <a:cubicBezTo>
                                  <a:pt x="12017" y="8113"/>
                                  <a:pt x="12113" y="8402"/>
                                  <a:pt x="12127" y="8781"/>
                                </a:cubicBezTo>
                                <a:lnTo>
                                  <a:pt x="13359" y="8781"/>
                                </a:lnTo>
                                <a:cubicBezTo>
                                  <a:pt x="13359" y="8417"/>
                                  <a:pt x="13295" y="8098"/>
                                  <a:pt x="13170" y="7824"/>
                                </a:cubicBezTo>
                                <a:cubicBezTo>
                                  <a:pt x="13043" y="7550"/>
                                  <a:pt x="12875" y="7323"/>
                                  <a:pt x="12662" y="7145"/>
                                </a:cubicBezTo>
                                <a:cubicBezTo>
                                  <a:pt x="12449" y="6967"/>
                                  <a:pt x="12200" y="6833"/>
                                  <a:pt x="11911" y="6744"/>
                                </a:cubicBezTo>
                                <a:cubicBezTo>
                                  <a:pt x="11623" y="6656"/>
                                  <a:pt x="11410" y="6611"/>
                                  <a:pt x="11085" y="6611"/>
                                </a:cubicBezTo>
                                <a:lnTo>
                                  <a:pt x="11085" y="5881"/>
                                </a:lnTo>
                                <a:lnTo>
                                  <a:pt x="10437" y="5881"/>
                                </a:lnTo>
                                <a:lnTo>
                                  <a:pt x="10437" y="6611"/>
                                </a:lnTo>
                                <a:cubicBezTo>
                                  <a:pt x="10113" y="6611"/>
                                  <a:pt x="9895" y="6659"/>
                                  <a:pt x="9600" y="6756"/>
                                </a:cubicBezTo>
                                <a:cubicBezTo>
                                  <a:pt x="9305" y="6852"/>
                                  <a:pt x="9044" y="6991"/>
                                  <a:pt x="8817" y="7173"/>
                                </a:cubicBezTo>
                                <a:cubicBezTo>
                                  <a:pt x="8590" y="7355"/>
                                  <a:pt x="8410" y="7581"/>
                                  <a:pt x="8277" y="7852"/>
                                </a:cubicBezTo>
                                <a:cubicBezTo>
                                  <a:pt x="8144" y="8122"/>
                                  <a:pt x="8077" y="8436"/>
                                  <a:pt x="8077" y="8791"/>
                                </a:cubicBezTo>
                                <a:cubicBezTo>
                                  <a:pt x="8077" y="9199"/>
                                  <a:pt x="8150" y="9541"/>
                                  <a:pt x="8293" y="9815"/>
                                </a:cubicBezTo>
                                <a:cubicBezTo>
                                  <a:pt x="8438" y="10089"/>
                                  <a:pt x="8626" y="10317"/>
                                  <a:pt x="8860" y="10499"/>
                                </a:cubicBezTo>
                                <a:cubicBezTo>
                                  <a:pt x="9094" y="10681"/>
                                  <a:pt x="9357" y="10829"/>
                                  <a:pt x="9649" y="10944"/>
                                </a:cubicBezTo>
                                <a:cubicBezTo>
                                  <a:pt x="9940" y="11059"/>
                                  <a:pt x="10142" y="11157"/>
                                  <a:pt x="10437" y="11239"/>
                                </a:cubicBezTo>
                                <a:lnTo>
                                  <a:pt x="10437" y="13931"/>
                                </a:lnTo>
                                <a:cubicBezTo>
                                  <a:pt x="9940" y="13916"/>
                                  <a:pt x="9676" y="13768"/>
                                  <a:pt x="9460" y="13486"/>
                                </a:cubicBezTo>
                                <a:cubicBezTo>
                                  <a:pt x="9244" y="13204"/>
                                  <a:pt x="9139" y="12818"/>
                                  <a:pt x="9147" y="12329"/>
                                </a:cubicBezTo>
                                <a:lnTo>
                                  <a:pt x="7915" y="12329"/>
                                </a:lnTo>
                                <a:cubicBezTo>
                                  <a:pt x="7908" y="12744"/>
                                  <a:pt x="7967" y="13111"/>
                                  <a:pt x="8094" y="13430"/>
                                </a:cubicBezTo>
                                <a:cubicBezTo>
                                  <a:pt x="8220" y="13749"/>
                                  <a:pt x="8397" y="14018"/>
                                  <a:pt x="8628" y="14236"/>
                                </a:cubicBezTo>
                                <a:cubicBezTo>
                                  <a:pt x="8858" y="14455"/>
                                  <a:pt x="9136" y="14624"/>
                                  <a:pt x="9460" y="14743"/>
                                </a:cubicBezTo>
                                <a:cubicBezTo>
                                  <a:pt x="9784" y="14861"/>
                                  <a:pt x="10048" y="14924"/>
                                  <a:pt x="10437" y="14932"/>
                                </a:cubicBezTo>
                                <a:lnTo>
                                  <a:pt x="10437" y="15692"/>
                                </a:lnTo>
                                <a:lnTo>
                                  <a:pt x="11085" y="15692"/>
                                </a:lnTo>
                                <a:lnTo>
                                  <a:pt x="11085" y="14932"/>
                                </a:lnTo>
                                <a:cubicBezTo>
                                  <a:pt x="11446" y="14917"/>
                                  <a:pt x="11688" y="14856"/>
                                  <a:pt x="11998" y="14748"/>
                                </a:cubicBezTo>
                                <a:cubicBezTo>
                                  <a:pt x="12307" y="14641"/>
                                  <a:pt x="12578" y="14485"/>
                                  <a:pt x="12808" y="14281"/>
                                </a:cubicBezTo>
                                <a:cubicBezTo>
                                  <a:pt x="13038" y="14077"/>
                                  <a:pt x="13220" y="13821"/>
                                  <a:pt x="13353" y="13513"/>
                                </a:cubicBezTo>
                                <a:cubicBezTo>
                                  <a:pt x="13486" y="13206"/>
                                  <a:pt x="13553" y="12844"/>
                                  <a:pt x="13553" y="12429"/>
                                </a:cubicBezTo>
                                <a:cubicBezTo>
                                  <a:pt x="13553" y="12028"/>
                                  <a:pt x="13481" y="11691"/>
                                  <a:pt x="13337" y="11417"/>
                                </a:cubicBezTo>
                                <a:cubicBezTo>
                                  <a:pt x="13193" y="11142"/>
                                  <a:pt x="13002" y="10912"/>
                                  <a:pt x="12765" y="10727"/>
                                </a:cubicBezTo>
                              </a:path>
                            </a:pathLst>
                          </a:custGeom>
                          <a:solidFill>
                            <a:srgbClr val="691C32"/>
                          </a:solidFill>
                          <a:ln w="12700">
                            <a:miter lim="400000"/>
                          </a:ln>
                        </wps:spPr>
                        <wps:bodyPr lIns="19045" tIns="19045" rIns="19045" bIns="19045" anchor="ctr"/>
                      </wps:wsp>
                      <wps:wsp>
                        <wps:cNvPr id="2385" name="Shape 2601">
                          <a:extLst>
                            <a:ext uri="{FF2B5EF4-FFF2-40B4-BE49-F238E27FC236}">
                              <a16:creationId xmlns:a16="http://schemas.microsoft.com/office/drawing/2014/main" id="{1F0EA368-B73D-1F40-8FA2-158A3E3C1D07}"/>
                            </a:ext>
                          </a:extLst>
                        </wps:cNvPr>
                        <wps:cNvSpPr/>
                        <wps:spPr>
                          <a:xfrm>
                            <a:off x="8281317" y="1234314"/>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8" y="20618"/>
                                  <a:pt x="982" y="16223"/>
                                  <a:pt x="982" y="10800"/>
                                </a:cubicBezTo>
                                <a:cubicBezTo>
                                  <a:pt x="982" y="5378"/>
                                  <a:pt x="5378" y="982"/>
                                  <a:pt x="10800" y="982"/>
                                </a:cubicBezTo>
                                <a:cubicBezTo>
                                  <a:pt x="16223" y="982"/>
                                  <a:pt x="20618" y="5378"/>
                                  <a:pt x="20618" y="10800"/>
                                </a:cubicBezTo>
                                <a:cubicBezTo>
                                  <a:pt x="20618" y="16223"/>
                                  <a:pt x="16223" y="20618"/>
                                  <a:pt x="10800" y="20618"/>
                                </a:cubicBezTo>
                                <a:moveTo>
                                  <a:pt x="10800" y="0"/>
                                </a:moveTo>
                                <a:cubicBezTo>
                                  <a:pt x="4835" y="0"/>
                                  <a:pt x="0" y="4836"/>
                                  <a:pt x="0" y="10800"/>
                                </a:cubicBezTo>
                                <a:cubicBezTo>
                                  <a:pt x="0" y="16765"/>
                                  <a:pt x="4835" y="21600"/>
                                  <a:pt x="10800" y="21600"/>
                                </a:cubicBezTo>
                                <a:cubicBezTo>
                                  <a:pt x="16765" y="21600"/>
                                  <a:pt x="21600" y="16765"/>
                                  <a:pt x="21600" y="10800"/>
                                </a:cubicBezTo>
                                <a:cubicBezTo>
                                  <a:pt x="21600" y="4836"/>
                                  <a:pt x="16765" y="0"/>
                                  <a:pt x="10800" y="0"/>
                                </a:cubicBezTo>
                                <a:moveTo>
                                  <a:pt x="16200" y="10309"/>
                                </a:moveTo>
                                <a:lnTo>
                                  <a:pt x="5400" y="10309"/>
                                </a:lnTo>
                                <a:cubicBezTo>
                                  <a:pt x="5129" y="10309"/>
                                  <a:pt x="4909" y="10529"/>
                                  <a:pt x="4909" y="10800"/>
                                </a:cubicBezTo>
                                <a:cubicBezTo>
                                  <a:pt x="4909" y="11072"/>
                                  <a:pt x="5129" y="11292"/>
                                  <a:pt x="5400" y="11292"/>
                                </a:cubicBezTo>
                                <a:lnTo>
                                  <a:pt x="16200" y="11292"/>
                                </a:lnTo>
                                <a:cubicBezTo>
                                  <a:pt x="16471" y="11292"/>
                                  <a:pt x="16691" y="11072"/>
                                  <a:pt x="16691" y="10800"/>
                                </a:cubicBezTo>
                                <a:cubicBezTo>
                                  <a:pt x="16691" y="10529"/>
                                  <a:pt x="16471" y="10309"/>
                                  <a:pt x="16200" y="10309"/>
                                </a:cubicBezTo>
                              </a:path>
                            </a:pathLst>
                          </a:custGeom>
                          <a:solidFill>
                            <a:srgbClr val="691C32"/>
                          </a:solidFill>
                          <a:ln w="12700">
                            <a:miter lim="400000"/>
                          </a:ln>
                        </wps:spPr>
                        <wps:bodyPr lIns="19045" tIns="19045" rIns="19045" bIns="19045" anchor="ctr"/>
                      </wps:wsp>
                      <wps:wsp>
                        <wps:cNvPr id="2386" name="Shape 2601">
                          <a:extLst>
                            <a:ext uri="{FF2B5EF4-FFF2-40B4-BE49-F238E27FC236}">
                              <a16:creationId xmlns:a16="http://schemas.microsoft.com/office/drawing/2014/main" id="{1F0EA368-B73D-1F40-8FA2-158A3E3C1D07}"/>
                            </a:ext>
                          </a:extLst>
                        </wps:cNvPr>
                        <wps:cNvSpPr/>
                        <wps:spPr>
                          <a:xfrm>
                            <a:off x="5768101" y="1218650"/>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8" y="20618"/>
                                  <a:pt x="982" y="16223"/>
                                  <a:pt x="982" y="10800"/>
                                </a:cubicBezTo>
                                <a:cubicBezTo>
                                  <a:pt x="982" y="5378"/>
                                  <a:pt x="5378" y="982"/>
                                  <a:pt x="10800" y="982"/>
                                </a:cubicBezTo>
                                <a:cubicBezTo>
                                  <a:pt x="16223" y="982"/>
                                  <a:pt x="20618" y="5378"/>
                                  <a:pt x="20618" y="10800"/>
                                </a:cubicBezTo>
                                <a:cubicBezTo>
                                  <a:pt x="20618" y="16223"/>
                                  <a:pt x="16223" y="20618"/>
                                  <a:pt x="10800" y="20618"/>
                                </a:cubicBezTo>
                                <a:moveTo>
                                  <a:pt x="10800" y="0"/>
                                </a:moveTo>
                                <a:cubicBezTo>
                                  <a:pt x="4835" y="0"/>
                                  <a:pt x="0" y="4836"/>
                                  <a:pt x="0" y="10800"/>
                                </a:cubicBezTo>
                                <a:cubicBezTo>
                                  <a:pt x="0" y="16765"/>
                                  <a:pt x="4835" y="21600"/>
                                  <a:pt x="10800" y="21600"/>
                                </a:cubicBezTo>
                                <a:cubicBezTo>
                                  <a:pt x="16765" y="21600"/>
                                  <a:pt x="21600" y="16765"/>
                                  <a:pt x="21600" y="10800"/>
                                </a:cubicBezTo>
                                <a:cubicBezTo>
                                  <a:pt x="21600" y="4836"/>
                                  <a:pt x="16765" y="0"/>
                                  <a:pt x="10800" y="0"/>
                                </a:cubicBezTo>
                                <a:moveTo>
                                  <a:pt x="16200" y="10309"/>
                                </a:moveTo>
                                <a:lnTo>
                                  <a:pt x="5400" y="10309"/>
                                </a:lnTo>
                                <a:cubicBezTo>
                                  <a:pt x="5129" y="10309"/>
                                  <a:pt x="4909" y="10529"/>
                                  <a:pt x="4909" y="10800"/>
                                </a:cubicBezTo>
                                <a:cubicBezTo>
                                  <a:pt x="4909" y="11072"/>
                                  <a:pt x="5129" y="11292"/>
                                  <a:pt x="5400" y="11292"/>
                                </a:cubicBezTo>
                                <a:lnTo>
                                  <a:pt x="16200" y="11292"/>
                                </a:lnTo>
                                <a:cubicBezTo>
                                  <a:pt x="16471" y="11292"/>
                                  <a:pt x="16691" y="11072"/>
                                  <a:pt x="16691" y="10800"/>
                                </a:cubicBezTo>
                                <a:cubicBezTo>
                                  <a:pt x="16691" y="10529"/>
                                  <a:pt x="16471" y="10309"/>
                                  <a:pt x="16200" y="10309"/>
                                </a:cubicBezTo>
                              </a:path>
                            </a:pathLst>
                          </a:custGeom>
                          <a:solidFill>
                            <a:srgbClr val="691C32"/>
                          </a:solidFill>
                          <a:ln w="12700">
                            <a:miter lim="400000"/>
                          </a:ln>
                        </wps:spPr>
                        <wps:bodyPr lIns="19045" tIns="19045" rIns="19045" bIns="19045" anchor="ctr"/>
                      </wps:wsp>
                      <wps:wsp>
                        <wps:cNvPr id="2387" name="Shape 2601">
                          <a:extLst>
                            <a:ext uri="{FF2B5EF4-FFF2-40B4-BE49-F238E27FC236}">
                              <a16:creationId xmlns:a16="http://schemas.microsoft.com/office/drawing/2014/main" id="{1F0EA368-B73D-1F40-8FA2-158A3E3C1D07}"/>
                            </a:ext>
                          </a:extLst>
                        </wps:cNvPr>
                        <wps:cNvSpPr/>
                        <wps:spPr>
                          <a:xfrm>
                            <a:off x="3609860" y="1234314"/>
                            <a:ext cx="279328"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8" y="20618"/>
                                  <a:pt x="982" y="16223"/>
                                  <a:pt x="982" y="10800"/>
                                </a:cubicBezTo>
                                <a:cubicBezTo>
                                  <a:pt x="982" y="5378"/>
                                  <a:pt x="5378" y="982"/>
                                  <a:pt x="10800" y="982"/>
                                </a:cubicBezTo>
                                <a:cubicBezTo>
                                  <a:pt x="16223" y="982"/>
                                  <a:pt x="20618" y="5378"/>
                                  <a:pt x="20618" y="10800"/>
                                </a:cubicBezTo>
                                <a:cubicBezTo>
                                  <a:pt x="20618" y="16223"/>
                                  <a:pt x="16223" y="20618"/>
                                  <a:pt x="10800" y="20618"/>
                                </a:cubicBezTo>
                                <a:moveTo>
                                  <a:pt x="10800" y="0"/>
                                </a:moveTo>
                                <a:cubicBezTo>
                                  <a:pt x="4835" y="0"/>
                                  <a:pt x="0" y="4836"/>
                                  <a:pt x="0" y="10800"/>
                                </a:cubicBezTo>
                                <a:cubicBezTo>
                                  <a:pt x="0" y="16765"/>
                                  <a:pt x="4835" y="21600"/>
                                  <a:pt x="10800" y="21600"/>
                                </a:cubicBezTo>
                                <a:cubicBezTo>
                                  <a:pt x="16765" y="21600"/>
                                  <a:pt x="21600" y="16765"/>
                                  <a:pt x="21600" y="10800"/>
                                </a:cubicBezTo>
                                <a:cubicBezTo>
                                  <a:pt x="21600" y="4836"/>
                                  <a:pt x="16765" y="0"/>
                                  <a:pt x="10800" y="0"/>
                                </a:cubicBezTo>
                                <a:moveTo>
                                  <a:pt x="16200" y="10309"/>
                                </a:moveTo>
                                <a:lnTo>
                                  <a:pt x="5400" y="10309"/>
                                </a:lnTo>
                                <a:cubicBezTo>
                                  <a:pt x="5129" y="10309"/>
                                  <a:pt x="4909" y="10529"/>
                                  <a:pt x="4909" y="10800"/>
                                </a:cubicBezTo>
                                <a:cubicBezTo>
                                  <a:pt x="4909" y="11072"/>
                                  <a:pt x="5129" y="11292"/>
                                  <a:pt x="5400" y="11292"/>
                                </a:cubicBezTo>
                                <a:lnTo>
                                  <a:pt x="16200" y="11292"/>
                                </a:lnTo>
                                <a:cubicBezTo>
                                  <a:pt x="16471" y="11292"/>
                                  <a:pt x="16691" y="11072"/>
                                  <a:pt x="16691" y="10800"/>
                                </a:cubicBezTo>
                                <a:cubicBezTo>
                                  <a:pt x="16691" y="10529"/>
                                  <a:pt x="16471" y="10309"/>
                                  <a:pt x="16200" y="10309"/>
                                </a:cubicBezTo>
                              </a:path>
                            </a:pathLst>
                          </a:custGeom>
                          <a:solidFill>
                            <a:srgbClr val="691C32"/>
                          </a:solidFill>
                          <a:ln w="12700">
                            <a:miter lim="400000"/>
                          </a:ln>
                        </wps:spPr>
                        <wps:bodyPr lIns="19045" tIns="19045" rIns="19045" bIns="19045" anchor="ctr"/>
                      </wps:wsp>
                      <wps:wsp>
                        <wps:cNvPr id="2388" name="Shape 2540">
                          <a:extLst>
                            <a:ext uri="{FF2B5EF4-FFF2-40B4-BE49-F238E27FC236}">
                              <a16:creationId xmlns:a16="http://schemas.microsoft.com/office/drawing/2014/main" id="{B71FE59C-3236-644A-BD16-E7A82494488B}"/>
                            </a:ext>
                          </a:extLst>
                        </wps:cNvPr>
                        <wps:cNvSpPr/>
                        <wps:spPr>
                          <a:xfrm>
                            <a:off x="885995" y="1237072"/>
                            <a:ext cx="314127" cy="279328"/>
                          </a:xfrm>
                          <a:custGeom>
                            <a:avLst/>
                            <a:gdLst/>
                            <a:ahLst/>
                            <a:cxnLst>
                              <a:cxn ang="0">
                                <a:pos x="wd2" y="hd2"/>
                              </a:cxn>
                              <a:cxn ang="5400000">
                                <a:pos x="wd2" y="hd2"/>
                              </a:cxn>
                              <a:cxn ang="10800000">
                                <a:pos x="wd2" y="hd2"/>
                              </a:cxn>
                              <a:cxn ang="16200000">
                                <a:pos x="wd2" y="hd2"/>
                              </a:cxn>
                            </a:cxnLst>
                            <a:rect l="0" t="0" r="r" b="b"/>
                            <a:pathLst>
                              <a:path w="21600" h="21600" extrusionOk="0">
                                <a:moveTo>
                                  <a:pt x="20732" y="6661"/>
                                </a:moveTo>
                                <a:cubicBezTo>
                                  <a:pt x="20540" y="6471"/>
                                  <a:pt x="20228" y="6473"/>
                                  <a:pt x="20038" y="6667"/>
                                </a:cubicBezTo>
                                <a:cubicBezTo>
                                  <a:pt x="19903" y="6804"/>
                                  <a:pt x="19870" y="7000"/>
                                  <a:pt x="19929" y="7171"/>
                                </a:cubicBezTo>
                                <a:lnTo>
                                  <a:pt x="19918" y="7175"/>
                                </a:lnTo>
                                <a:cubicBezTo>
                                  <a:pt x="20365" y="8298"/>
                                  <a:pt x="20618" y="9518"/>
                                  <a:pt x="20618" y="10800"/>
                                </a:cubicBezTo>
                                <a:cubicBezTo>
                                  <a:pt x="20618" y="16223"/>
                                  <a:pt x="16223" y="20618"/>
                                  <a:pt x="10800" y="20618"/>
                                </a:cubicBezTo>
                                <a:cubicBezTo>
                                  <a:pt x="5378" y="20618"/>
                                  <a:pt x="982" y="16223"/>
                                  <a:pt x="982" y="10800"/>
                                </a:cubicBezTo>
                                <a:cubicBezTo>
                                  <a:pt x="982" y="5377"/>
                                  <a:pt x="5378" y="982"/>
                                  <a:pt x="10800" y="982"/>
                                </a:cubicBezTo>
                                <a:cubicBezTo>
                                  <a:pt x="13575" y="982"/>
                                  <a:pt x="16077" y="2136"/>
                                  <a:pt x="17862" y="3989"/>
                                </a:cubicBezTo>
                                <a:lnTo>
                                  <a:pt x="17868" y="3982"/>
                                </a:lnTo>
                                <a:cubicBezTo>
                                  <a:pt x="18062" y="4157"/>
                                  <a:pt x="18359" y="4153"/>
                                  <a:pt x="18544" y="3965"/>
                                </a:cubicBezTo>
                                <a:cubicBezTo>
                                  <a:pt x="18734" y="3771"/>
                                  <a:pt x="18732" y="3461"/>
                                  <a:pt x="18539" y="3270"/>
                                </a:cubicBezTo>
                                <a:cubicBezTo>
                                  <a:pt x="18520" y="3252"/>
                                  <a:pt x="18496" y="3244"/>
                                  <a:pt x="18476" y="3230"/>
                                </a:cubicBezTo>
                                <a:cubicBezTo>
                                  <a:pt x="16521" y="1241"/>
                                  <a:pt x="13810" y="0"/>
                                  <a:pt x="10800" y="0"/>
                                </a:cubicBezTo>
                                <a:cubicBezTo>
                                  <a:pt x="4835" y="0"/>
                                  <a:pt x="0" y="4835"/>
                                  <a:pt x="0" y="10800"/>
                                </a:cubicBezTo>
                                <a:cubicBezTo>
                                  <a:pt x="0" y="16764"/>
                                  <a:pt x="4835" y="21600"/>
                                  <a:pt x="10800" y="21600"/>
                                </a:cubicBezTo>
                                <a:cubicBezTo>
                                  <a:pt x="16765" y="21600"/>
                                  <a:pt x="21600" y="16764"/>
                                  <a:pt x="21600" y="10800"/>
                                </a:cubicBezTo>
                                <a:cubicBezTo>
                                  <a:pt x="21600" y="9412"/>
                                  <a:pt x="21329" y="8089"/>
                                  <a:pt x="20851" y="6869"/>
                                </a:cubicBezTo>
                                <a:cubicBezTo>
                                  <a:pt x="20828" y="6794"/>
                                  <a:pt x="20793" y="6721"/>
                                  <a:pt x="20732" y="6661"/>
                                </a:cubicBezTo>
                                <a:moveTo>
                                  <a:pt x="10792" y="13534"/>
                                </a:moveTo>
                                <a:lnTo>
                                  <a:pt x="6238" y="8980"/>
                                </a:lnTo>
                                <a:cubicBezTo>
                                  <a:pt x="6149" y="8891"/>
                                  <a:pt x="6027" y="8836"/>
                                  <a:pt x="5891" y="8836"/>
                                </a:cubicBezTo>
                                <a:cubicBezTo>
                                  <a:pt x="5620" y="8836"/>
                                  <a:pt x="5400" y="9056"/>
                                  <a:pt x="5400" y="9327"/>
                                </a:cubicBezTo>
                                <a:cubicBezTo>
                                  <a:pt x="5400" y="9463"/>
                                  <a:pt x="5455" y="9585"/>
                                  <a:pt x="5544" y="9675"/>
                                </a:cubicBezTo>
                                <a:lnTo>
                                  <a:pt x="10453" y="14583"/>
                                </a:lnTo>
                                <a:cubicBezTo>
                                  <a:pt x="10542" y="14672"/>
                                  <a:pt x="10664" y="14727"/>
                                  <a:pt x="10800" y="14727"/>
                                </a:cubicBezTo>
                                <a:cubicBezTo>
                                  <a:pt x="10940" y="14727"/>
                                  <a:pt x="11064" y="14668"/>
                                  <a:pt x="11154" y="14574"/>
                                </a:cubicBezTo>
                                <a:lnTo>
                                  <a:pt x="11155" y="14576"/>
                                </a:lnTo>
                                <a:lnTo>
                                  <a:pt x="19353" y="5988"/>
                                </a:lnTo>
                                <a:cubicBezTo>
                                  <a:pt x="19353" y="5989"/>
                                  <a:pt x="19354" y="5990"/>
                                  <a:pt x="19354" y="5991"/>
                                </a:cubicBezTo>
                                <a:lnTo>
                                  <a:pt x="20055" y="5255"/>
                                </a:lnTo>
                                <a:cubicBezTo>
                                  <a:pt x="20055" y="5255"/>
                                  <a:pt x="20054" y="5254"/>
                                  <a:pt x="20054" y="5253"/>
                                </a:cubicBezTo>
                                <a:lnTo>
                                  <a:pt x="21464" y="3775"/>
                                </a:lnTo>
                                <a:lnTo>
                                  <a:pt x="21463" y="3774"/>
                                </a:lnTo>
                                <a:cubicBezTo>
                                  <a:pt x="21547" y="3686"/>
                                  <a:pt x="21600" y="3567"/>
                                  <a:pt x="21600" y="3436"/>
                                </a:cubicBezTo>
                                <a:cubicBezTo>
                                  <a:pt x="21600" y="3166"/>
                                  <a:pt x="21380" y="2945"/>
                                  <a:pt x="21109" y="2945"/>
                                </a:cubicBezTo>
                                <a:cubicBezTo>
                                  <a:pt x="20969" y="2945"/>
                                  <a:pt x="20844" y="3005"/>
                                  <a:pt x="20755" y="3099"/>
                                </a:cubicBezTo>
                                <a:lnTo>
                                  <a:pt x="20754" y="3097"/>
                                </a:lnTo>
                                <a:lnTo>
                                  <a:pt x="19493" y="4419"/>
                                </a:lnTo>
                                <a:cubicBezTo>
                                  <a:pt x="19492" y="4418"/>
                                  <a:pt x="19491" y="4416"/>
                                  <a:pt x="19490" y="4415"/>
                                </a:cubicBezTo>
                                <a:lnTo>
                                  <a:pt x="18805" y="5133"/>
                                </a:lnTo>
                                <a:cubicBezTo>
                                  <a:pt x="18806" y="5134"/>
                                  <a:pt x="18807" y="5136"/>
                                  <a:pt x="18807" y="5137"/>
                                </a:cubicBezTo>
                                <a:cubicBezTo>
                                  <a:pt x="18807" y="5137"/>
                                  <a:pt x="10792" y="13534"/>
                                  <a:pt x="10792" y="13534"/>
                                </a:cubicBezTo>
                                <a:close/>
                              </a:path>
                            </a:pathLst>
                          </a:custGeom>
                          <a:solidFill>
                            <a:srgbClr val="691C32"/>
                          </a:solidFill>
                          <a:ln w="12700">
                            <a:miter lim="400000"/>
                          </a:ln>
                        </wps:spPr>
                        <wps:bodyPr lIns="19045" tIns="19045" rIns="19045" bIns="19045" anchor="ctr"/>
                      </wps:wsp>
                      <wps:wsp>
                        <wps:cNvPr id="2389" name="Shape 2792">
                          <a:extLst>
                            <a:ext uri="{FF2B5EF4-FFF2-40B4-BE49-F238E27FC236}">
                              <a16:creationId xmlns:a16="http://schemas.microsoft.com/office/drawing/2014/main" id="{BF3A4967-5E07-774C-89C8-38F93D810EE1}"/>
                            </a:ext>
                          </a:extLst>
                        </wps:cNvPr>
                        <wps:cNvSpPr/>
                        <wps:spPr>
                          <a:xfrm>
                            <a:off x="1212478" y="1236947"/>
                            <a:ext cx="314127" cy="279328"/>
                          </a:xfrm>
                          <a:custGeom>
                            <a:avLst/>
                            <a:gdLst/>
                            <a:ahLst/>
                            <a:cxnLst>
                              <a:cxn ang="0">
                                <a:pos x="wd2" y="hd2"/>
                              </a:cxn>
                              <a:cxn ang="5400000">
                                <a:pos x="wd2" y="hd2"/>
                              </a:cxn>
                              <a:cxn ang="10800000">
                                <a:pos x="wd2" y="hd2"/>
                              </a:cxn>
                              <a:cxn ang="16200000">
                                <a:pos x="wd2" y="hd2"/>
                              </a:cxn>
                            </a:cxnLst>
                            <a:rect l="0" t="0" r="r" b="b"/>
                            <a:pathLst>
                              <a:path w="21600" h="21600" extrusionOk="0">
                                <a:moveTo>
                                  <a:pt x="10800" y="20618"/>
                                </a:moveTo>
                                <a:cubicBezTo>
                                  <a:pt x="5377" y="20618"/>
                                  <a:pt x="982" y="16223"/>
                                  <a:pt x="982" y="10800"/>
                                </a:cubicBezTo>
                                <a:cubicBezTo>
                                  <a:pt x="982" y="5377"/>
                                  <a:pt x="5377" y="982"/>
                                  <a:pt x="10800" y="982"/>
                                </a:cubicBezTo>
                                <a:cubicBezTo>
                                  <a:pt x="16223" y="982"/>
                                  <a:pt x="20618" y="5377"/>
                                  <a:pt x="20618" y="10800"/>
                                </a:cubicBezTo>
                                <a:cubicBezTo>
                                  <a:pt x="20618" y="16223"/>
                                  <a:pt x="16223" y="20618"/>
                                  <a:pt x="10800" y="20618"/>
                                </a:cubicBezTo>
                                <a:moveTo>
                                  <a:pt x="10800" y="0"/>
                                </a:moveTo>
                                <a:cubicBezTo>
                                  <a:pt x="4836" y="0"/>
                                  <a:pt x="0" y="4836"/>
                                  <a:pt x="0" y="10800"/>
                                </a:cubicBezTo>
                                <a:cubicBezTo>
                                  <a:pt x="0" y="16765"/>
                                  <a:pt x="4836" y="21600"/>
                                  <a:pt x="10800" y="21600"/>
                                </a:cubicBezTo>
                                <a:cubicBezTo>
                                  <a:pt x="16764" y="21600"/>
                                  <a:pt x="21600" y="16765"/>
                                  <a:pt x="21600" y="10800"/>
                                </a:cubicBezTo>
                                <a:cubicBezTo>
                                  <a:pt x="21600" y="4836"/>
                                  <a:pt x="16764" y="0"/>
                                  <a:pt x="10800" y="0"/>
                                </a:cubicBezTo>
                                <a:moveTo>
                                  <a:pt x="11949" y="13580"/>
                                </a:moveTo>
                                <a:cubicBezTo>
                                  <a:pt x="11701" y="13784"/>
                                  <a:pt x="11474" y="13901"/>
                                  <a:pt x="11085" y="13931"/>
                                </a:cubicBezTo>
                                <a:lnTo>
                                  <a:pt x="11085" y="11339"/>
                                </a:lnTo>
                                <a:cubicBezTo>
                                  <a:pt x="11251" y="11383"/>
                                  <a:pt x="11321" y="11435"/>
                                  <a:pt x="11479" y="11494"/>
                                </a:cubicBezTo>
                                <a:cubicBezTo>
                                  <a:pt x="11638" y="11554"/>
                                  <a:pt x="11780" y="11632"/>
                                  <a:pt x="11906" y="11728"/>
                                </a:cubicBezTo>
                                <a:cubicBezTo>
                                  <a:pt x="12032" y="11824"/>
                                  <a:pt x="12133" y="11943"/>
                                  <a:pt x="12208" y="12084"/>
                                </a:cubicBezTo>
                                <a:cubicBezTo>
                                  <a:pt x="12284" y="12225"/>
                                  <a:pt x="12322" y="12399"/>
                                  <a:pt x="12322" y="12607"/>
                                </a:cubicBezTo>
                                <a:cubicBezTo>
                                  <a:pt x="12322" y="13052"/>
                                  <a:pt x="12198" y="13376"/>
                                  <a:pt x="11949" y="13580"/>
                                </a:cubicBezTo>
                                <a:moveTo>
                                  <a:pt x="10437" y="9837"/>
                                </a:moveTo>
                                <a:cubicBezTo>
                                  <a:pt x="10286" y="9800"/>
                                  <a:pt x="10228" y="9753"/>
                                  <a:pt x="10081" y="9698"/>
                                </a:cubicBezTo>
                                <a:cubicBezTo>
                                  <a:pt x="9933" y="9642"/>
                                  <a:pt x="9803" y="9570"/>
                                  <a:pt x="9692" y="9481"/>
                                </a:cubicBezTo>
                                <a:cubicBezTo>
                                  <a:pt x="9581" y="9392"/>
                                  <a:pt x="9489" y="9285"/>
                                  <a:pt x="9417" y="9159"/>
                                </a:cubicBezTo>
                                <a:cubicBezTo>
                                  <a:pt x="9345" y="9032"/>
                                  <a:pt x="9309" y="8880"/>
                                  <a:pt x="9309" y="8702"/>
                                </a:cubicBezTo>
                                <a:cubicBezTo>
                                  <a:pt x="9309" y="8309"/>
                                  <a:pt x="9415" y="8030"/>
                                  <a:pt x="9627" y="7862"/>
                                </a:cubicBezTo>
                                <a:cubicBezTo>
                                  <a:pt x="9839" y="7696"/>
                                  <a:pt x="10048" y="7612"/>
                                  <a:pt x="10437" y="7612"/>
                                </a:cubicBezTo>
                                <a:cubicBezTo>
                                  <a:pt x="10437" y="7612"/>
                                  <a:pt x="10437" y="9837"/>
                                  <a:pt x="10437" y="9837"/>
                                </a:cubicBezTo>
                                <a:close/>
                                <a:moveTo>
                                  <a:pt x="12765" y="10727"/>
                                </a:moveTo>
                                <a:cubicBezTo>
                                  <a:pt x="12527" y="10542"/>
                                  <a:pt x="12253" y="10390"/>
                                  <a:pt x="11944" y="10271"/>
                                </a:cubicBezTo>
                                <a:cubicBezTo>
                                  <a:pt x="11634" y="10153"/>
                                  <a:pt x="11410" y="10049"/>
                                  <a:pt x="11085" y="9959"/>
                                </a:cubicBezTo>
                                <a:lnTo>
                                  <a:pt x="11085" y="7612"/>
                                </a:lnTo>
                                <a:cubicBezTo>
                                  <a:pt x="11474" y="7612"/>
                                  <a:pt x="11665" y="7713"/>
                                  <a:pt x="11841" y="7913"/>
                                </a:cubicBezTo>
                                <a:cubicBezTo>
                                  <a:pt x="12017" y="8113"/>
                                  <a:pt x="12113" y="8402"/>
                                  <a:pt x="12127" y="8781"/>
                                </a:cubicBezTo>
                                <a:lnTo>
                                  <a:pt x="13359" y="8781"/>
                                </a:lnTo>
                                <a:cubicBezTo>
                                  <a:pt x="13359" y="8417"/>
                                  <a:pt x="13295" y="8098"/>
                                  <a:pt x="13170" y="7824"/>
                                </a:cubicBezTo>
                                <a:cubicBezTo>
                                  <a:pt x="13043" y="7550"/>
                                  <a:pt x="12875" y="7323"/>
                                  <a:pt x="12662" y="7145"/>
                                </a:cubicBezTo>
                                <a:cubicBezTo>
                                  <a:pt x="12449" y="6967"/>
                                  <a:pt x="12200" y="6833"/>
                                  <a:pt x="11911" y="6744"/>
                                </a:cubicBezTo>
                                <a:cubicBezTo>
                                  <a:pt x="11623" y="6656"/>
                                  <a:pt x="11410" y="6611"/>
                                  <a:pt x="11085" y="6611"/>
                                </a:cubicBezTo>
                                <a:lnTo>
                                  <a:pt x="11085" y="5881"/>
                                </a:lnTo>
                                <a:lnTo>
                                  <a:pt x="10437" y="5881"/>
                                </a:lnTo>
                                <a:lnTo>
                                  <a:pt x="10437" y="6611"/>
                                </a:lnTo>
                                <a:cubicBezTo>
                                  <a:pt x="10113" y="6611"/>
                                  <a:pt x="9895" y="6659"/>
                                  <a:pt x="9600" y="6756"/>
                                </a:cubicBezTo>
                                <a:cubicBezTo>
                                  <a:pt x="9305" y="6852"/>
                                  <a:pt x="9044" y="6991"/>
                                  <a:pt x="8817" y="7173"/>
                                </a:cubicBezTo>
                                <a:cubicBezTo>
                                  <a:pt x="8590" y="7355"/>
                                  <a:pt x="8410" y="7581"/>
                                  <a:pt x="8277" y="7852"/>
                                </a:cubicBezTo>
                                <a:cubicBezTo>
                                  <a:pt x="8144" y="8122"/>
                                  <a:pt x="8077" y="8436"/>
                                  <a:pt x="8077" y="8791"/>
                                </a:cubicBezTo>
                                <a:cubicBezTo>
                                  <a:pt x="8077" y="9199"/>
                                  <a:pt x="8150" y="9541"/>
                                  <a:pt x="8293" y="9815"/>
                                </a:cubicBezTo>
                                <a:cubicBezTo>
                                  <a:pt x="8438" y="10089"/>
                                  <a:pt x="8626" y="10317"/>
                                  <a:pt x="8860" y="10499"/>
                                </a:cubicBezTo>
                                <a:cubicBezTo>
                                  <a:pt x="9094" y="10681"/>
                                  <a:pt x="9357" y="10829"/>
                                  <a:pt x="9649" y="10944"/>
                                </a:cubicBezTo>
                                <a:cubicBezTo>
                                  <a:pt x="9940" y="11059"/>
                                  <a:pt x="10142" y="11157"/>
                                  <a:pt x="10437" y="11239"/>
                                </a:cubicBezTo>
                                <a:lnTo>
                                  <a:pt x="10437" y="13931"/>
                                </a:lnTo>
                                <a:cubicBezTo>
                                  <a:pt x="9940" y="13916"/>
                                  <a:pt x="9676" y="13768"/>
                                  <a:pt x="9460" y="13486"/>
                                </a:cubicBezTo>
                                <a:cubicBezTo>
                                  <a:pt x="9244" y="13204"/>
                                  <a:pt x="9139" y="12818"/>
                                  <a:pt x="9147" y="12329"/>
                                </a:cubicBezTo>
                                <a:lnTo>
                                  <a:pt x="7915" y="12329"/>
                                </a:lnTo>
                                <a:cubicBezTo>
                                  <a:pt x="7908" y="12744"/>
                                  <a:pt x="7967" y="13111"/>
                                  <a:pt x="8094" y="13430"/>
                                </a:cubicBezTo>
                                <a:cubicBezTo>
                                  <a:pt x="8220" y="13749"/>
                                  <a:pt x="8397" y="14018"/>
                                  <a:pt x="8628" y="14236"/>
                                </a:cubicBezTo>
                                <a:cubicBezTo>
                                  <a:pt x="8858" y="14455"/>
                                  <a:pt x="9136" y="14624"/>
                                  <a:pt x="9460" y="14743"/>
                                </a:cubicBezTo>
                                <a:cubicBezTo>
                                  <a:pt x="9784" y="14861"/>
                                  <a:pt x="10048" y="14924"/>
                                  <a:pt x="10437" y="14932"/>
                                </a:cubicBezTo>
                                <a:lnTo>
                                  <a:pt x="10437" y="15692"/>
                                </a:lnTo>
                                <a:lnTo>
                                  <a:pt x="11085" y="15692"/>
                                </a:lnTo>
                                <a:lnTo>
                                  <a:pt x="11085" y="14932"/>
                                </a:lnTo>
                                <a:cubicBezTo>
                                  <a:pt x="11446" y="14917"/>
                                  <a:pt x="11688" y="14856"/>
                                  <a:pt x="11998" y="14748"/>
                                </a:cubicBezTo>
                                <a:cubicBezTo>
                                  <a:pt x="12307" y="14641"/>
                                  <a:pt x="12578" y="14485"/>
                                  <a:pt x="12808" y="14281"/>
                                </a:cubicBezTo>
                                <a:cubicBezTo>
                                  <a:pt x="13038" y="14077"/>
                                  <a:pt x="13220" y="13821"/>
                                  <a:pt x="13353" y="13513"/>
                                </a:cubicBezTo>
                                <a:cubicBezTo>
                                  <a:pt x="13486" y="13206"/>
                                  <a:pt x="13553" y="12844"/>
                                  <a:pt x="13553" y="12429"/>
                                </a:cubicBezTo>
                                <a:cubicBezTo>
                                  <a:pt x="13553" y="12028"/>
                                  <a:pt x="13481" y="11691"/>
                                  <a:pt x="13337" y="11417"/>
                                </a:cubicBezTo>
                                <a:cubicBezTo>
                                  <a:pt x="13193" y="11142"/>
                                  <a:pt x="13002" y="10912"/>
                                  <a:pt x="12765" y="10727"/>
                                </a:cubicBezTo>
                              </a:path>
                            </a:pathLst>
                          </a:custGeom>
                          <a:solidFill>
                            <a:srgbClr val="691C32"/>
                          </a:solidFill>
                          <a:ln w="12700">
                            <a:miter lim="400000"/>
                          </a:ln>
                        </wps:spPr>
                        <wps:bodyPr lIns="19045" tIns="19045" rIns="19045" bIns="19045" anchor="ctr"/>
                      </wps:wsp>
                      <wps:wsp>
                        <wps:cNvPr id="2390" name="Cuadro de texto 259"/>
                        <wps:cNvSpPr txBox="1"/>
                        <wps:spPr>
                          <a:xfrm>
                            <a:off x="144695" y="-425783"/>
                            <a:ext cx="5558928" cy="304910"/>
                          </a:xfrm>
                          <a:prstGeom prst="rect">
                            <a:avLst/>
                          </a:prstGeom>
                          <a:noFill/>
                          <a:ln w="6350">
                            <a:noFill/>
                          </a:ln>
                        </wps:spPr>
                        <wps:txbx>
                          <w:txbxContent>
                            <w:p w14:paraId="57F1C685" w14:textId="77777777" w:rsidR="009B700D" w:rsidRDefault="009B700D" w:rsidP="002213B9">
                              <w:pPr>
                                <w:pStyle w:val="NormalWeb"/>
                                <w:spacing w:before="120" w:beforeAutospacing="0" w:after="0" w:afterAutospacing="0"/>
                                <w:rPr>
                                  <w:sz w:val="24"/>
                                  <w:szCs w:val="24"/>
                                </w:rPr>
                              </w:pPr>
                              <w:r w:rsidRPr="00F44E64">
                                <w:rPr>
                                  <w:rFonts w:ascii="Montserrat" w:eastAsia="Calibri" w:hAnsi="Montserrat"/>
                                  <w:b/>
                                  <w:kern w:val="24"/>
                                  <w:sz w:val="16"/>
                                  <w:szCs w:val="16"/>
                                </w:rPr>
                                <w:t>Nota:</w:t>
                              </w:r>
                              <w:r>
                                <w:rPr>
                                  <w:rFonts w:ascii="Montserrat" w:eastAsia="Calibri" w:hAnsi="Montserrat"/>
                                  <w:kern w:val="24"/>
                                  <w:sz w:val="16"/>
                                  <w:szCs w:val="16"/>
                                </w:rPr>
                                <w:t xml:space="preserve"> Los valores deben coincidir con la información </w:t>
                              </w:r>
                              <w:r w:rsidRPr="00056699">
                                <w:rPr>
                                  <w:rFonts w:ascii="Montserrat" w:eastAsia="Calibri" w:hAnsi="Montserrat"/>
                                  <w:b/>
                                  <w:kern w:val="24"/>
                                  <w:sz w:val="16"/>
                                  <w:szCs w:val="16"/>
                                </w:rPr>
                                <w:t>del Anexo</w:t>
                              </w:r>
                              <w:r w:rsidRPr="00056699">
                                <w:rPr>
                                  <w:rFonts w:ascii="Montserrat" w:eastAsia="Calibri" w:hAnsi="Montserrat"/>
                                  <w:kern w:val="24"/>
                                  <w:sz w:val="16"/>
                                  <w:szCs w:val="16"/>
                                </w:rPr>
                                <w:t xml:space="preserve"> </w:t>
                              </w:r>
                              <w:r w:rsidRPr="00056699">
                                <w:rPr>
                                  <w:rFonts w:ascii="Montserrat" w:eastAsia="Calibri" w:hAnsi="Montserrat"/>
                                  <w:b/>
                                  <w:kern w:val="24"/>
                                  <w:sz w:val="16"/>
                                  <w:szCs w:val="16"/>
                                </w:rPr>
                                <w:t>4</w:t>
                              </w:r>
                              <w:r w:rsidRPr="00056699">
                                <w:rPr>
                                  <w:rFonts w:ascii="Montserrat" w:eastAsia="Calibri" w:hAnsi="Montserrat"/>
                                  <w:kern w:val="24"/>
                                  <w:sz w:val="16"/>
                                  <w:szCs w:val="16"/>
                                </w:rPr>
                                <w:t>.</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3A10B91" id="Grupo 7" o:spid="_x0000_s1038" style="position:absolute;left:0;text-align:left;margin-left:-26.85pt;margin-top:20.05pt;width:751.55pt;height:348.6pt;z-index:251665408;mso-position-horizontal-relative:margin;mso-width-relative:margin;mso-height-relative:margin" coordorigin="1446,-4257" coordsize="118522,49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">
                <v:rect id="Rectangle 56" o:spid="_x0000_s1039" style="position:absolute;left:25675;top:31133;width:21480;height:13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" filled="f" strokecolor="#ddc9a3" strokeweight="1pt">
                  <v:stroke dashstyle="dash"/>
                  <v:textbox inset="2.51356mm,3.5pt,2.51356mm,3.5pt">
                    <w:txbxContent>
                      <w:p w14:paraId="026459BE" w14:textId="77777777" w:rsidR="009B700D" w:rsidRDefault="009B700D" w:rsidP="002213B9">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 xml:space="preserve">Al precio de venta al primer cliente no relacionado en bodega del importador menos los gastos de internación se le descuentan los montos correspondientes a </w:t>
                        </w:r>
                        <w:r>
                          <w:rPr>
                            <w:rFonts w:ascii="Montserrat" w:hAnsi="Montserrat"/>
                            <w:i/>
                            <w:iCs/>
                            <w:kern w:val="24"/>
                            <w:sz w:val="16"/>
                            <w:szCs w:val="16"/>
                            <w:lang w:val="es-ES_tradnl"/>
                          </w:rPr>
                          <w:t>Ad valorem</w:t>
                        </w:r>
                        <w:r>
                          <w:rPr>
                            <w:rFonts w:ascii="Montserrat" w:hAnsi="Montserrat"/>
                            <w:kern w:val="24"/>
                            <w:sz w:val="16"/>
                            <w:szCs w:val="16"/>
                            <w:lang w:val="es-ES_tradnl"/>
                          </w:rPr>
                          <w:t xml:space="preserve">, cuota compensatoria y DTA para determinar el valor en aduana. </w:t>
                        </w:r>
                      </w:p>
                    </w:txbxContent>
                  </v:textbox>
                </v:rect>
                <v:shape id="Text Box 59" o:spid="_x0000_s1040" type="#_x0000_t202" style="position:absolute;left:1750;top:16469;width:21177;height:165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" filled="f" stroked="f" strokeweight="1pt">
                  <v:textbox>
                    <w:txbxContent>
                      <w:p w14:paraId="756922A9" w14:textId="77777777" w:rsidR="009B700D" w:rsidRDefault="009B700D" w:rsidP="002213B9">
                        <w:pPr>
                          <w:pStyle w:val="NormalWeb"/>
                          <w:kinsoku w:val="0"/>
                          <w:overflowPunct w:val="0"/>
                          <w:spacing w:before="0" w:beforeAutospacing="0" w:after="0" w:afterAutospacing="0"/>
                          <w:jc w:val="both"/>
                          <w:textAlignment w:val="baseline"/>
                          <w:rPr>
                            <w:sz w:val="24"/>
                            <w:szCs w:val="24"/>
                          </w:rPr>
                        </w:pPr>
                        <w:r>
                          <w:rPr>
                            <w:rFonts w:ascii="Montserrat" w:hAnsi="Montserrat"/>
                            <w:b/>
                            <w:bCs/>
                            <w:kern w:val="24"/>
                            <w:szCs w:val="20"/>
                            <w:lang w:val="es-ES_tradnl"/>
                          </w:rPr>
                          <w:t>Precio de exportación reconstruido promedio ponderado ex-fábrica en dólares americanos a partir del precio de venta al primer cliente no relacionado. (Art. 40 RLCE).</w:t>
                        </w:r>
                      </w:p>
                    </w:txbxContent>
                  </v:textbox>
                </v:shape>
                <v:shape id="Text Box 55" o:spid="_x0000_s1041" type="#_x0000_t202" style="position:absolute;left:30685;top:18025;width:13449;height:4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" filled="f" stroked="f" strokeweight="1pt">
                  <v:textbox>
                    <w:txbxContent>
                      <w:p w14:paraId="5189750A" w14:textId="77777777" w:rsidR="009B700D" w:rsidRDefault="009B700D" w:rsidP="002213B9">
                        <w:pPr>
                          <w:pStyle w:val="NormalWeb"/>
                          <w:kinsoku w:val="0"/>
                          <w:overflowPunct w:val="0"/>
                          <w:spacing w:before="0" w:beforeAutospacing="0" w:after="0" w:afterAutospacing="0"/>
                          <w:jc w:val="center"/>
                          <w:textAlignment w:val="baseline"/>
                          <w:rPr>
                            <w:sz w:val="24"/>
                            <w:szCs w:val="24"/>
                          </w:rPr>
                        </w:pPr>
                        <w:r>
                          <w:rPr>
                            <w:rFonts w:ascii="Montserrat" w:hAnsi="Montserrat"/>
                            <w:b/>
                            <w:bCs/>
                            <w:kern w:val="24"/>
                            <w:szCs w:val="20"/>
                            <w:lang w:val="es-ES_tradnl"/>
                          </w:rPr>
                          <w:t>Precio en aduana</w:t>
                        </w:r>
                      </w:p>
                    </w:txbxContent>
                  </v:textbox>
                </v:shape>
                <v:rect id="Rectangle 33" o:spid="_x0000_s1042" style="position:absolute;left:51093;top:18024;width:16370;height:4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" filled="f" stroked="f" strokeweight="1pt">
                  <v:textbox inset="2.51356mm,3.5pt,2.51356mm,3.5pt">
                    <w:txbxContent>
                      <w:p w14:paraId="5BF30477" w14:textId="77777777" w:rsidR="009B700D" w:rsidRDefault="009B700D" w:rsidP="002213B9">
                        <w:pPr>
                          <w:pStyle w:val="NormalWeb"/>
                          <w:kinsoku w:val="0"/>
                          <w:overflowPunct w:val="0"/>
                          <w:spacing w:before="0" w:beforeAutospacing="0" w:after="0" w:afterAutospacing="0"/>
                          <w:jc w:val="center"/>
                          <w:textAlignment w:val="baseline"/>
                          <w:rPr>
                            <w:sz w:val="24"/>
                            <w:szCs w:val="24"/>
                          </w:rPr>
                        </w:pPr>
                        <w:r>
                          <w:rPr>
                            <w:rFonts w:ascii="Montserrat" w:hAnsi="Montserrat"/>
                            <w:b/>
                            <w:bCs/>
                            <w:kern w:val="24"/>
                            <w:szCs w:val="20"/>
                            <w:lang w:val="es-ES_tradnl"/>
                          </w:rPr>
                          <w:t>Gastos de internación</w:t>
                        </w:r>
                      </w:p>
                    </w:txbxContent>
                  </v:textbox>
                </v:rect>
                <v:rect id="Rectangle 36" o:spid="_x0000_s1043" style="position:absolute;left:50164;top:32216;width:21748;height:9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" filled="f" strokecolor="#ddc9a3" strokeweight="1pt">
                  <v:stroke dashstyle="dash"/>
                  <v:textbox inset="2.51356mm,3.5pt,2.51356mm,3.5pt">
                    <w:txbxContent>
                      <w:p w14:paraId="1B10D9CA" w14:textId="052BDC91" w:rsidR="009B700D" w:rsidRDefault="009B700D" w:rsidP="002213B9">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 xml:space="preserve">Gastos por internar </w:t>
                        </w:r>
                        <w:r w:rsidR="009B5F19">
                          <w:rPr>
                            <w:rFonts w:ascii="Montserrat" w:hAnsi="Montserrat"/>
                            <w:kern w:val="24"/>
                            <w:sz w:val="16"/>
                            <w:szCs w:val="16"/>
                            <w:lang w:val="es-ES_tradnl"/>
                          </w:rPr>
                          <w:t>de</w:t>
                        </w:r>
                        <w:r>
                          <w:rPr>
                            <w:rFonts w:ascii="Montserrat" w:hAnsi="Montserrat"/>
                            <w:kern w:val="24"/>
                            <w:sz w:val="16"/>
                            <w:szCs w:val="16"/>
                            <w:lang w:val="es-ES_tradnl"/>
                          </w:rPr>
                          <w:t xml:space="preserve">l </w:t>
                        </w:r>
                        <w:r w:rsidR="009B5F19">
                          <w:rPr>
                            <w:rFonts w:ascii="Montserrat" w:hAnsi="Montserrat"/>
                            <w:kern w:val="24"/>
                            <w:sz w:val="16"/>
                            <w:szCs w:val="16"/>
                            <w:lang w:val="es-ES_tradnl"/>
                          </w:rPr>
                          <w:t xml:space="preserve">producto </w:t>
                        </w:r>
                        <w:r>
                          <w:rPr>
                            <w:rFonts w:ascii="Montserrat" w:hAnsi="Montserrat"/>
                            <w:kern w:val="24"/>
                            <w:sz w:val="16"/>
                            <w:szCs w:val="16"/>
                            <w:lang w:val="es-ES_tradnl"/>
                          </w:rPr>
                          <w:t>investigad</w:t>
                        </w:r>
                        <w:r w:rsidR="009B5F19">
                          <w:rPr>
                            <w:rFonts w:ascii="Montserrat" w:hAnsi="Montserrat"/>
                            <w:kern w:val="24"/>
                            <w:sz w:val="16"/>
                            <w:szCs w:val="16"/>
                            <w:lang w:val="es-ES_tradnl"/>
                          </w:rPr>
                          <w:t>o</w:t>
                        </w:r>
                        <w:r>
                          <w:rPr>
                            <w:rFonts w:ascii="Montserrat" w:hAnsi="Montserrat"/>
                            <w:kern w:val="24"/>
                            <w:sz w:val="16"/>
                            <w:szCs w:val="16"/>
                            <w:lang w:val="es-ES_tradnl"/>
                          </w:rPr>
                          <w:t>, como flete y seguro terrestre desde la frontera o aduana hasta la bodega del importador y gastos aduanales</w:t>
                        </w:r>
                        <w:r>
                          <w:rPr>
                            <w:rFonts w:ascii="Montserrat" w:hAnsi="Montserrat"/>
                            <w:kern w:val="24"/>
                            <w:sz w:val="16"/>
                            <w:szCs w:val="16"/>
                          </w:rPr>
                          <w:t>.</w:t>
                        </w:r>
                      </w:p>
                    </w:txbxContent>
                  </v:textbox>
                </v:rect>
                <v:rect id="Rectángulo 54" o:spid="_x0000_s1044" style="position:absolute;left:74019;top:16463;width:22062;height:10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" filled="f" stroked="f" strokeweight="1pt">
                  <v:textbox inset="2.51356mm,3.5pt,2.51356mm,3.5pt">
                    <w:txbxContent>
                      <w:p w14:paraId="76AC6D2E" w14:textId="77777777" w:rsidR="009B700D" w:rsidRDefault="009B700D" w:rsidP="002213B9">
                        <w:pPr>
                          <w:pStyle w:val="NormalWeb"/>
                          <w:kinsoku w:val="0"/>
                          <w:overflowPunct w:val="0"/>
                          <w:spacing w:before="0" w:beforeAutospacing="0" w:after="0" w:afterAutospacing="0"/>
                          <w:jc w:val="both"/>
                          <w:textAlignment w:val="baseline"/>
                          <w:rPr>
                            <w:sz w:val="24"/>
                            <w:szCs w:val="24"/>
                          </w:rPr>
                        </w:pPr>
                        <w:r>
                          <w:rPr>
                            <w:rFonts w:ascii="Montserrat" w:hAnsi="Montserrat"/>
                            <w:b/>
                            <w:bCs/>
                            <w:kern w:val="24"/>
                            <w:szCs w:val="20"/>
                            <w:lang w:val="es-ES_tradnl"/>
                          </w:rPr>
                          <w:t>Importador relacionado</w:t>
                        </w:r>
                        <w:r>
                          <w:rPr>
                            <w:rFonts w:ascii="Montserrat" w:hAnsi="Montserrat"/>
                            <w:b/>
                            <w:bCs/>
                            <w:kern w:val="24"/>
                            <w:szCs w:val="20"/>
                          </w:rPr>
                          <w:t xml:space="preserve">: </w:t>
                        </w:r>
                        <w:r>
                          <w:rPr>
                            <w:rFonts w:ascii="Montserrat" w:hAnsi="Montserrat"/>
                            <w:kern w:val="24"/>
                            <w:szCs w:val="20"/>
                            <w:lang w:val="es-ES_tradnl"/>
                          </w:rPr>
                          <w:t>Precio de venta al primer cliente no</w:t>
                        </w:r>
                        <w:r>
                          <w:rPr>
                            <w:rFonts w:ascii="Montserrat" w:hAnsi="Montserrat"/>
                            <w:kern w:val="24"/>
                            <w:szCs w:val="20"/>
                          </w:rPr>
                          <w:t xml:space="preserve"> </w:t>
                        </w:r>
                        <w:r>
                          <w:rPr>
                            <w:rFonts w:ascii="Montserrat" w:hAnsi="Montserrat"/>
                            <w:kern w:val="24"/>
                            <w:szCs w:val="20"/>
                            <w:lang w:val="es-ES_tradnl"/>
                          </w:rPr>
                          <w:t>relacionado en bodega del importador</w:t>
                        </w:r>
                      </w:p>
                    </w:txbxContent>
                  </v:textbox>
                </v:rect>
                <v:rect id="Rectangle 40" o:spid="_x0000_s1045" style="position:absolute;left:89024;top:32049;width:21209;height:64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" filled="f" strokecolor="#ddc9a3" strokeweight="1pt">
                  <v:stroke dashstyle="dash"/>
                  <v:textbox inset="2.51356mm,3.5pt,2.51356mm,3.5pt">
                    <w:txbxContent>
                      <w:p w14:paraId="2FF46496" w14:textId="77777777" w:rsidR="009B700D" w:rsidRDefault="009B700D" w:rsidP="002213B9">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Gastos incurridos entre la exportación y la reventa, como</w:t>
                        </w:r>
                        <w:r>
                          <w:rPr>
                            <w:rFonts w:ascii="Montserrat" w:hAnsi="Montserrat"/>
                            <w:kern w:val="24"/>
                            <w:sz w:val="16"/>
                            <w:szCs w:val="16"/>
                          </w:rPr>
                          <w:t xml:space="preserve"> </w:t>
                        </w:r>
                        <w:r>
                          <w:rPr>
                            <w:rFonts w:ascii="Montserrat" w:hAnsi="Montserrat"/>
                            <w:kern w:val="24"/>
                            <w:sz w:val="16"/>
                            <w:szCs w:val="16"/>
                            <w:lang w:val="es-ES_tradnl"/>
                          </w:rPr>
                          <w:t>gastos generales y utilidad</w:t>
                        </w:r>
                        <w:r>
                          <w:rPr>
                            <w:rFonts w:ascii="Montserrat" w:hAnsi="Montserrat"/>
                            <w:kern w:val="24"/>
                            <w:sz w:val="16"/>
                            <w:szCs w:val="16"/>
                          </w:rPr>
                          <w:t>.</w:t>
                        </w:r>
                      </w:p>
                    </w:txbxContent>
                  </v:textbox>
                </v:rect>
                <v:rect id="Rectangle 35" o:spid="_x0000_s1046" style="position:absolute;left:103203;top:17230;width:16766;height:59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" filled="f" stroked="f" strokeweight="1pt">
                  <v:textbox inset="2.51356mm,3.5pt,2.51356mm,3.5pt">
                    <w:txbxContent>
                      <w:p w14:paraId="64EFC421" w14:textId="77777777" w:rsidR="009B700D" w:rsidRDefault="009B700D" w:rsidP="002213B9">
                        <w:pPr>
                          <w:pStyle w:val="NormalWeb"/>
                          <w:kinsoku w:val="0"/>
                          <w:overflowPunct w:val="0"/>
                          <w:spacing w:before="0" w:beforeAutospacing="0" w:after="0" w:afterAutospacing="0"/>
                          <w:textAlignment w:val="baseline"/>
                          <w:rPr>
                            <w:sz w:val="24"/>
                            <w:szCs w:val="24"/>
                          </w:rPr>
                        </w:pPr>
                        <w:r>
                          <w:rPr>
                            <w:rFonts w:ascii="Montserrat" w:hAnsi="Montserrat"/>
                            <w:b/>
                            <w:bCs/>
                            <w:kern w:val="24"/>
                            <w:szCs w:val="20"/>
                            <w:lang w:val="es-ES_tradnl"/>
                          </w:rPr>
                          <w:t>Precio de venta al primer cliente no</w:t>
                        </w:r>
                        <w:r>
                          <w:rPr>
                            <w:kern w:val="24"/>
                            <w:szCs w:val="20"/>
                          </w:rPr>
                          <w:t xml:space="preserve"> </w:t>
                        </w:r>
                        <w:r>
                          <w:rPr>
                            <w:rFonts w:ascii="Montserrat" w:hAnsi="Montserrat"/>
                            <w:b/>
                            <w:bCs/>
                            <w:kern w:val="24"/>
                            <w:szCs w:val="20"/>
                            <w:lang w:val="es-ES_tradnl"/>
                          </w:rPr>
                          <w:t>relacionado</w:t>
                        </w:r>
                      </w:p>
                    </w:txbxContent>
                  </v:textbox>
                </v:rect>
                <v:rect id="Rectangle 50" o:spid="_x0000_s1047" style="position:absolute;left:16552;width:21482;height:6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" filled="f" strokecolor="#ddc9a3" strokeweight="1pt">
                  <v:stroke dashstyle="dash"/>
                  <v:textbox inset="2.51356mm,3.5pt,2.51356mm,3.5pt">
                    <w:txbxContent>
                      <w:p w14:paraId="164407F9" w14:textId="77777777" w:rsidR="009B700D" w:rsidRDefault="009B700D" w:rsidP="002213B9">
                        <w:pPr>
                          <w:pStyle w:val="NormalWeb"/>
                          <w:kinsoku w:val="0"/>
                          <w:overflowPunct w:val="0"/>
                          <w:spacing w:before="0" w:beforeAutospacing="0" w:after="0" w:afterAutospacing="0"/>
                          <w:jc w:val="both"/>
                          <w:textAlignment w:val="baseline"/>
                          <w:rPr>
                            <w:sz w:val="24"/>
                            <w:szCs w:val="24"/>
                          </w:rPr>
                        </w:pPr>
                        <w:r>
                          <w:rPr>
                            <w:rFonts w:ascii="Montserrat" w:hAnsi="Montserrat"/>
                            <w:kern w:val="24"/>
                            <w:sz w:val="16"/>
                            <w:szCs w:val="16"/>
                            <w:lang w:val="es-ES_tradnl"/>
                          </w:rPr>
                          <w:t>Ajustes por términos y condiciones de venta</w:t>
                        </w:r>
                        <w:r>
                          <w:rPr>
                            <w:rFonts w:ascii="Montserrat" w:hAnsi="Montserrat"/>
                            <w:kern w:val="24"/>
                            <w:sz w:val="16"/>
                            <w:szCs w:val="16"/>
                          </w:rPr>
                          <w:t xml:space="preserve">: </w:t>
                        </w:r>
                        <w:r>
                          <w:rPr>
                            <w:rFonts w:ascii="Montserrat" w:hAnsi="Montserrat"/>
                            <w:kern w:val="24"/>
                            <w:sz w:val="16"/>
                            <w:szCs w:val="16"/>
                            <w:lang w:val="es-ES_tradnl"/>
                          </w:rPr>
                          <w:t>Esta información la posee el exportador</w:t>
                        </w:r>
                        <w:r>
                          <w:rPr>
                            <w:rFonts w:ascii="Montserrat" w:hAnsi="Montserrat"/>
                            <w:kern w:val="24"/>
                            <w:sz w:val="16"/>
                            <w:szCs w:val="16"/>
                          </w:rPr>
                          <w:t>.</w:t>
                        </w:r>
                      </w:p>
                    </w:txbxContent>
                  </v:textbox>
                </v:rect>
                <v:shape id="Shape 2467" o:spid="_x0000_s1048" style="position:absolute;left:57499;top:25249;width:5950;height:1819;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" path="m20729,15v-114,,-229,,-343,360c12272,15135,12272,15135,12272,15135v-914,1800,-2172,1800,-3200,c1072,375,1072,375,1072,375,729,-345,272,15,43,1095v-114,1080,,2160,343,2880c8386,18735,8386,18735,8386,18735v1486,2520,3200,2520,4572,c21072,3975,21072,3975,21072,3975v343,-720,457,-1800,228,-2880c21186,375,20958,15,20729,15xe" fillcolor="#bc955c" stroked="f" strokeweight="1pt">
                  <v:stroke miterlimit="4" joinstyle="miter"/>
                  <v:path arrowok="t" o:extrusionok="f" o:connecttype="custom" o:connectlocs="297523,90950;297523,90950;297523,90950;297523,90950" o:connectangles="0,90,180,270"/>
                </v:shape>
                <v:shape id="Shape 2468" o:spid="_x0000_s1049" style="position:absolute;left:57499;top:26678;width:5950;height:1819;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" path="m20729,15v-114,,-229,360,-343,360c12272,15135,12272,15135,12272,15135v-914,1800,-2172,1800,-3200,c1072,375,1072,375,1072,375,729,-345,272,15,43,1095v-114,1080,,2520,343,3240c8386,18735,8386,18735,8386,18735v1486,2520,3200,2520,4572,c21072,4335,21072,4335,21072,4335v343,-720,457,-2160,228,-3240c21186,375,20958,15,20729,15xe" fillcolor="#ddc9a3" stroked="f" strokeweight="1pt">
                  <v:stroke miterlimit="4" joinstyle="miter"/>
                  <v:path arrowok="t" o:extrusionok="f" o:connecttype="custom" o:connectlocs="297523,90950;297523,90950;297523,90950;297523,90950" o:connectangles="0,90,180,270"/>
                </v:shape>
                <v:shape id="Shape 2469" o:spid="_x0000_s1050" style="position:absolute;left:57499;top:28128;width:5950;height:1830;visibility:visible;mso-wrap-style:square;v-text-anchor:top" coordsize="21419,20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" path="m20729,135v-114,,-229,,-343,c12272,14895,12272,14895,12272,14895v-914,1800,-2172,1800,-3200,c1072,135,1072,135,1072,135,729,-225,272,135,43,1215v-114,1080,,2160,343,2880c8386,18855,8386,18855,8386,18855v1486,2520,3200,2520,4572,c21072,4095,21072,4095,21072,4095v343,-720,457,-1800,228,-2880c21186,495,20958,135,20729,135xe" fillcolor="#bc955c" stroked="f" strokeweight="1pt">
                  <v:stroke miterlimit="4" joinstyle="miter"/>
                  <v:path arrowok="t" o:extrusionok="f" o:connecttype="custom" o:connectlocs="297523,91480;297523,91480;297523,91480;297523,91480" o:connectangles="0,90,180,270"/>
                </v:shape>
                <v:shape id="Shape 2467" o:spid="_x0000_s1051" style="position:absolute;left:96656;top:25488;width:5950;height:1819;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" path="m20729,15v-114,,-229,,-343,360c12272,15135,12272,15135,12272,15135v-914,1800,-2172,1800,-3200,c1072,375,1072,375,1072,375,729,-345,272,15,43,1095v-114,1080,,2160,343,2880c8386,18735,8386,18735,8386,18735v1486,2520,3200,2520,4572,c21072,3975,21072,3975,21072,3975v343,-720,457,-1800,228,-2880c21186,375,20958,15,20729,15xe" fillcolor="#bc955c" stroked="f" strokeweight="1pt">
                  <v:stroke miterlimit="4" joinstyle="miter"/>
                  <v:path arrowok="t" o:extrusionok="f" o:connecttype="custom" o:connectlocs="297523,90950;297523,90950;297523,90950;297523,90950" o:connectangles="0,90,180,270"/>
                </v:shape>
                <v:shape id="Shape 2468" o:spid="_x0000_s1052" style="position:absolute;left:96656;top:26917;width:5950;height:1819;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" path="m20729,15v-114,,-229,360,-343,360c12272,15135,12272,15135,12272,15135v-914,1800,-2172,1800,-3200,c1072,375,1072,375,1072,375,729,-345,272,15,43,1095v-114,1080,,2520,343,3240c8386,18735,8386,18735,8386,18735v1486,2520,3200,2520,4572,c21072,4335,21072,4335,21072,4335v343,-720,457,-2160,228,-3240c21186,375,20958,15,20729,15xe" fillcolor="#ddc9a3" stroked="f" strokeweight="1pt">
                  <v:stroke miterlimit="4" joinstyle="miter"/>
                  <v:path arrowok="t" o:extrusionok="f" o:connecttype="custom" o:connectlocs="297523,90950;297523,90950;297523,90950;297523,90950" o:connectangles="0,90,180,270"/>
                </v:shape>
                <v:shape id="Shape 2469" o:spid="_x0000_s1053" style="position:absolute;left:96656;top:28367;width:5950;height:1829;visibility:visible;mso-wrap-style:square;v-text-anchor:top" coordsize="21419,20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" path="m20729,135v-114,,-229,,-343,c12272,14895,12272,14895,12272,14895v-914,1800,-2172,1800,-3200,c1072,135,1072,135,1072,135,729,-225,272,135,43,1215v-114,1080,,2160,343,2880c8386,18855,8386,18855,8386,18855v1486,2520,3200,2520,4572,c21072,4095,21072,4095,21072,4095v343,-720,457,-1800,228,-2880c21186,495,20958,135,20729,135xe" fillcolor="#bc955c" stroked="f" strokeweight="1pt">
                  <v:stroke miterlimit="4" joinstyle="miter"/>
                  <v:path arrowok="t" o:extrusionok="f" o:connecttype="custom" o:connectlocs="297523,91480;297523,91480;297523,91480;297523,91480" o:connectangles="0,90,180,270"/>
                </v:shape>
                <v:shape id="Shape 2467" o:spid="_x0000_s1054" style="position:absolute;left:24183;top:8761;width:5951;height:1819;rotation:180;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" path="m20729,15v-114,,-229,,-343,360c12272,15135,12272,15135,12272,15135v-914,1800,-2172,1800,-3200,c1072,375,1072,375,1072,375,729,-345,272,15,43,1095v-114,1080,,2160,343,2880c8386,18735,8386,18735,8386,18735v1486,2520,3200,2520,4572,c21072,3975,21072,3975,21072,3975v343,-720,457,-1800,228,-2880c21186,375,20958,15,20729,15xe" fillcolor="#bc955c" stroked="f" strokeweight="1pt">
                  <v:stroke miterlimit="4" joinstyle="miter"/>
                  <v:path arrowok="t" o:extrusionok="f" o:connecttype="custom" o:connectlocs="297523,90950;297523,90950;297523,90950;297523,90950" o:connectangles="0,90,180,270"/>
                </v:shape>
                <v:shape id="Shape 2468" o:spid="_x0000_s1055" style="position:absolute;left:24183;top:10190;width:5951;height:1819;rotation:180;visibility:visible;mso-wrap-style:square;v-text-anchor:top" coordsize="21419,206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" path="m20729,15v-114,,-229,360,-343,360c12272,15135,12272,15135,12272,15135v-914,1800,-2172,1800,-3200,c1072,375,1072,375,1072,375,729,-345,272,15,43,1095v-114,1080,,2520,343,3240c8386,18735,8386,18735,8386,18735v1486,2520,3200,2520,4572,c21072,4335,21072,4335,21072,4335v343,-720,457,-2160,228,-3240c21186,375,20958,15,20729,15xe" fillcolor="#ddc9a3" stroked="f" strokeweight="1pt">
                  <v:stroke miterlimit="4" joinstyle="miter"/>
                  <v:path arrowok="t" o:extrusionok="f" o:connecttype="custom" o:connectlocs="297523,90950;297523,90950;297523,90950;297523,90950" o:connectangles="0,90,180,270"/>
                </v:shape>
                <v:shape id="Shape 2469" o:spid="_x0000_s1056" style="position:absolute;left:24183;top:11640;width:5951;height:1830;rotation:180;visibility:visible;mso-wrap-style:square;v-text-anchor:top" coordsize="21419,207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" path="m20729,135v-114,,-229,,-343,c12272,14895,12272,14895,12272,14895v-914,1800,-2172,1800,-3200,c1072,135,1072,135,1072,135,729,-225,272,135,43,1215v-114,1080,,2160,343,2880c8386,18855,8386,18855,8386,18855v1486,2520,3200,2520,4572,c21072,4095,21072,4095,21072,4095v343,-720,457,-1800,228,-2880c21186,495,20958,135,20729,135xe" fillcolor="#bc955c" stroked="f" strokeweight="1pt">
                  <v:stroke miterlimit="4" joinstyle="miter"/>
                  <v:path arrowok="t" o:extrusionok="f" o:connecttype="custom" o:connectlocs="297523,91480;297523,91480;297523,91480;297523,91480" o:connectangles="0,90,180,270"/>
                </v:shape>
                <v:group id="Group 9" o:spid="_x0000_s1057" style="position:absolute;left:97387;top:18508;width:4239;height:3191;rotation:180" coordorigin="97387,18508" coordsize="423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">
                  <v:shape id="Freeform 9" o:spid="_x0000_s1058" style="position:absolute;left:99614;top:18508;width:2012;height:3191;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" path="m8,81c6,81,4,80,3,78,,76,,71,3,68,30,41,30,41,30,41,3,14,3,14,3,14,,11,,6,3,3,6,,10,,13,3,51,41,51,41,51,41,13,78,13,78,13,78v-1,2,-3,3,-5,3xe" filled="f" stroked="f">
                    <v:path arrowok="t" o:connecttype="custom" o:connectlocs="31552,319168;11832,307347;11832,267944;118319,161554;11832,55165;11832,11821;51271,11821;201142,161554;51271,307347;31552,319168" o:connectangles="0,0,0,0,0,0,0,0,0,0"/>
                  </v:shape>
                  <v:shape id="Freeform 10" o:spid="_x0000_s1059" style="position:absolute;left:97387;top:18508;width:1995;height:3191;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" path="m8,81c6,81,4,80,3,78,,76,,71,3,68,30,41,30,41,30,41,3,14,3,14,3,14,,11,,6,3,3,6,,10,,13,3,51,41,51,41,51,41,13,78,13,78,13,78v-1,2,-3,3,-5,3xe" filled="f" stroked="f">
                    <v:path arrowok="t" o:connecttype="custom" o:connectlocs="31291,319168;11734,307347;11734,267944;117341,161554;11734,55165;11734,11821;50848,11821;199480,161554;50848,307347;31291,319168" o:connectangles="0,0,0,0,0,0,0,0,0,0"/>
                  </v:shape>
                </v:group>
                <v:group id="Group 9" o:spid="_x0000_s1060" style="position:absolute;left:68669;top:17942;width:4239;height:3192;rotation:180" coordorigin="68669,17942" coordsize="423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">
                  <v:shape id="Freeform 9" o:spid="_x0000_s1061" style="position:absolute;left:70896;top:17942;width:2012;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" path="m8,81c6,81,4,80,3,78,,76,,71,3,68,30,41,30,41,30,41,3,14,3,14,3,14,,11,,6,3,3,6,,10,,13,3,51,41,51,41,51,41,13,78,13,78,13,78v-1,2,-3,3,-5,3xe" filled="f" stroked="f">
                    <v:path arrowok="t" o:connecttype="custom" o:connectlocs="31552,319168;11832,307347;11832,267944;118319,161554;11832,55165;11832,11821;51271,11821;201142,161554;51271,307347;31552,319168" o:connectangles="0,0,0,0,0,0,0,0,0,0"/>
                  </v:shape>
                  <v:shape id="Freeform 10" o:spid="_x0000_s1062" style="position:absolute;left:68669;top:17942;width:1994;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" path="m8,81c6,81,4,80,3,78,,76,,71,3,68,30,41,30,41,30,41,3,14,3,14,3,14,,11,,6,3,3,6,,10,,13,3,51,41,51,41,51,41,13,78,13,78,13,78v-1,2,-3,3,-5,3xe" filled="f" stroked="f">
                    <v:path arrowok="t" o:connecttype="custom" o:connectlocs="31291,319168;11734,307347;11734,267944;117341,161554;11734,55165;11734,11821;50848,11821;199480,161554;50848,307347;31291,319168" o:connectangles="0,0,0,0,0,0,0,0,0,0"/>
                  </v:shape>
                </v:group>
                <v:group id="Group 9" o:spid="_x0000_s1063" style="position:absolute;left:44911;top:17942;width:4239;height:3192;rotation:180" coordorigin="44911,17942" coordsize="423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">
                  <v:shape id="Freeform 9" o:spid="_x0000_s1064" style="position:absolute;left:47138;top:17942;width:2012;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" path="m8,81c6,81,4,80,3,78,,76,,71,3,68,30,41,30,41,30,41,3,14,3,14,3,14,,11,,6,3,3,6,,10,,13,3,51,41,51,41,51,41,13,78,13,78,13,78v-1,2,-3,3,-5,3xe" filled="f" stroked="f">
                    <v:path arrowok="t" o:connecttype="custom" o:connectlocs="31552,319168;11832,307347;11832,267944;118319,161554;11832,55165;11832,11821;51271,11821;201142,161554;51271,307347;31552,319168" o:connectangles="0,0,0,0,0,0,0,0,0,0"/>
                  </v:shape>
                  <v:shape id="Freeform 10" o:spid="_x0000_s1065" style="position:absolute;left:44911;top:17942;width:1995;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" path="m8,81c6,81,4,80,3,78,,76,,71,3,68,30,41,30,41,30,41,3,14,3,14,3,14,,11,,6,3,3,6,,10,,13,3,51,41,51,41,51,41,13,78,13,78,13,78v-1,2,-3,3,-5,3xe" filled="f" stroked="f">
                    <v:path arrowok="t" o:connecttype="custom" o:connectlocs="31291,319168;11734,307347;11734,267944;117341,161554;11734,55165;11734,11821;50848,11821;199480,161554;50848,307347;31291,319168" o:connectangles="0,0,0,0,0,0,0,0,0,0"/>
                  </v:shape>
                </v:group>
                <v:group id="Group 9" o:spid="_x0000_s1066" style="position:absolute;left:24914;top:17942;width:4239;height:3192;rotation:180" coordorigin="24914,17942" coordsize="4238,3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">
                  <v:shape id="Freeform 9" o:spid="_x0000_s1067" style="position:absolute;left:27142;top:17942;width:2011;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" path="m8,81c6,81,4,80,3,78,,76,,71,3,68,30,41,30,41,30,41,3,14,3,14,3,14,,11,,6,3,3,6,,10,,13,3,51,41,51,41,51,41,13,78,13,78,13,78v-1,2,-3,3,-5,3xe" filled="f" stroked="f">
                    <v:path arrowok="t" o:connecttype="custom" o:connectlocs="31552,319168;11832,307347;11832,267944;118319,161554;11832,55165;11832,11821;51271,11821;201142,161554;51271,307347;31552,319168" o:connectangles="0,0,0,0,0,0,0,0,0,0"/>
                  </v:shape>
                  <v:shape id="Freeform 10" o:spid="_x0000_s1068" style="position:absolute;left:24914;top:17942;width:1995;height:3192;visibility:visible;mso-wrap-style:square;v-text-anchor:top" coordsize="51,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" path="m8,81c6,81,4,80,3,78,,76,,71,3,68,30,41,30,41,30,41,3,14,3,14,3,14,,11,,6,3,3,6,,10,,13,3,51,41,51,41,51,41,13,78,13,78,13,78v-1,2,-3,3,-5,3xe" filled="f" stroked="f">
                    <v:path arrowok="t" o:connecttype="custom" o:connectlocs="31291,319168;11734,307347;11734,267944;117341,161554;11734,55165;11734,11821;50848,11821;199480,161554;50848,307347;31291,319168" o:connectangles="0,0,0,0,0,0,0,0,0,0"/>
                  </v:shape>
                </v:group>
                <v:shape id="Shape 2792" o:spid="_x0000_s1069" style="position:absolute;left:108222;top:12088;width:2793;height:2794;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" path="m10800,20618c5377,20618,982,16223,982,10800,982,5377,5377,982,10800,982v5423,,9818,4395,9818,9818c20618,16223,16223,20618,10800,20618m10800,c4836,,,4836,,10800v,5965,4836,10800,10800,10800c16764,21600,21600,16765,21600,10800,21600,4836,16764,,10800,t1149,13580c11701,13784,11474,13901,11085,13931r,-2592c11251,11383,11321,11435,11479,11494v159,60,301,138,427,234c12032,11824,12133,11943,12208,12084v76,141,114,315,114,523c12322,13052,12198,13376,11949,13580m10437,9837v-151,-37,-209,-84,-356,-139c9933,9642,9803,9570,9692,9481v-111,-89,-203,-196,-275,-322c9345,9032,9309,8880,9309,8702v,-393,106,-672,318,-840c9839,7696,10048,7612,10437,7612v,,,2225,,2225xm12765,10727v-238,-185,-512,-337,-821,-456c11634,10153,11410,10049,11085,9959r,-2347c11474,7612,11665,7713,11841,7913v176,200,272,489,286,868l13359,8781v,-364,-64,-683,-189,-957c13043,7550,12875,7323,12662,7145v-213,-178,-462,-312,-751,-401c11623,6656,11410,6611,11085,6611r,-730l10437,5881r,730c10113,6611,9895,6659,9600,6756v-295,96,-556,235,-783,417c8590,7355,8410,7581,8277,7852v-133,270,-200,584,-200,939c8077,9199,8150,9541,8293,9815v145,274,333,502,567,684c9094,10681,9357,10829,9649,10944v291,115,493,213,788,295l10437,13931v-497,-15,-761,-163,-977,-445c9244,13204,9139,12818,9147,12329r-1232,c7908,12744,7967,13111,8094,13430v126,319,303,588,534,806c8858,14455,9136,14624,9460,14743v324,118,588,181,977,189l10437,15692r648,l11085,14932v361,-15,603,-76,913,-184c12307,14641,12578,14485,12808,14281v230,-204,412,-460,545,-768c13486,13206,13553,12844,13553,12429v,-401,-72,-738,-216,-1012c13193,11142,13002,10912,12765,10727e" fillcolor="#691c32" stroked="f" strokeweight="1pt">
                  <v:stroke miterlimit="4" joinstyle="miter"/>
                  <v:path arrowok="t" o:extrusionok="f" o:connecttype="custom" o:connectlocs="139664,139664;139664,139664;139664,139664;139664,139664" o:connectangles="0,90,180,270"/>
                </v:shape>
                <v:shape id="Shape 2601" o:spid="_x0000_s1070" style="position:absolute;left:82813;top:12343;width:2793;height:2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" path="m10800,20618c5378,20618,982,16223,982,10800,982,5378,5378,982,10800,982v5423,,9818,4396,9818,9818c20618,16223,16223,20618,10800,20618m10800,c4835,,,4836,,10800v,5965,4835,10800,10800,10800c16765,21600,21600,16765,21600,10800,21600,4836,16765,,10800,t5400,10309l5400,10309v-271,,-491,220,-491,491c4909,11072,5129,11292,5400,11292r10800,c16471,11292,16691,11072,16691,10800v,-271,-220,-491,-491,-491e" fillcolor="#691c32" stroked="f" strokeweight="1pt">
                  <v:stroke miterlimit="4" joinstyle="miter"/>
                  <v:path arrowok="t" o:extrusionok="f" o:connecttype="custom" o:connectlocs="139664,139664;139664,139664;139664,139664;139664,139664" o:connectangles="0,90,180,270"/>
                </v:shape>
                <v:shape id="Shape 2601" o:spid="_x0000_s1071" style="position:absolute;left:57681;top:12186;width:2793;height:2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" path="m10800,20618c5378,20618,982,16223,982,10800,982,5378,5378,982,10800,982v5423,,9818,4396,9818,9818c20618,16223,16223,20618,10800,20618m10800,c4835,,,4836,,10800v,5965,4835,10800,10800,10800c16765,21600,21600,16765,21600,10800,21600,4836,16765,,10800,t5400,10309l5400,10309v-271,,-491,220,-491,491c4909,11072,5129,11292,5400,11292r10800,c16471,11292,16691,11072,16691,10800v,-271,-220,-491,-491,-491e" fillcolor="#691c32" stroked="f" strokeweight="1pt">
                  <v:stroke miterlimit="4" joinstyle="miter"/>
                  <v:path arrowok="t" o:extrusionok="f" o:connecttype="custom" o:connectlocs="139664,139664;139664,139664;139664,139664;139664,139664" o:connectangles="0,90,180,270"/>
                </v:shape>
                <v:shape id="Shape 2601" o:spid="_x0000_s1072" style="position:absolute;left:36098;top:12343;width:2793;height:2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" path="m10800,20618c5378,20618,982,16223,982,10800,982,5378,5378,982,10800,982v5423,,9818,4396,9818,9818c20618,16223,16223,20618,10800,20618m10800,c4835,,,4836,,10800v,5965,4835,10800,10800,10800c16765,21600,21600,16765,21600,10800,21600,4836,16765,,10800,t5400,10309l5400,10309v-271,,-491,220,-491,491c4909,11072,5129,11292,5400,11292r10800,c16471,11292,16691,11072,16691,10800v,-271,-220,-491,-491,-491e" fillcolor="#691c32" stroked="f" strokeweight="1pt">
                  <v:stroke miterlimit="4" joinstyle="miter"/>
                  <v:path arrowok="t" o:extrusionok="f" o:connecttype="custom" o:connectlocs="139664,139664;139664,139664;139664,139664;139664,139664" o:connectangles="0,90,180,270"/>
                </v:shape>
                <v:shape id="Shape 2540" o:spid="_x0000_s1073" style="position:absolute;left:8859;top:12370;width:3142;height:2794;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" path="m20732,6661v-192,-190,-504,-188,-694,6c19903,6804,19870,7000,19929,7171r-11,4c20365,8298,20618,9518,20618,10800v,5423,-4395,9818,-9818,9818c5378,20618,982,16223,982,10800,982,5377,5378,982,10800,982v2775,,5277,1154,7062,3007l17868,3982v194,175,491,171,676,-17c18734,3771,18732,3461,18539,3270v-19,-18,-43,-26,-63,-40c16521,1241,13810,,10800,,4835,,,4835,,10800v,5964,4835,10800,10800,10800c16765,21600,21600,16764,21600,10800v,-1388,-271,-2711,-749,-3931c20828,6794,20793,6721,20732,6661t-9940,6873l6238,8980v-89,-89,-211,-144,-347,-144c5620,8836,5400,9056,5400,9327v,136,55,258,144,348l10453,14583v89,89,211,144,347,144c10940,14727,11064,14668,11154,14574r1,2l19353,5988v,1,1,2,1,3l20055,5255v,,-1,-1,-1,-2l21464,3775r-1,-1c21547,3686,21600,3567,21600,3436v,-270,-220,-491,-491,-491c20969,2945,20844,3005,20755,3099r-1,-2l19493,4419v-1,-1,-2,-3,-3,-4l18805,5133v1,1,2,3,2,4c18807,5137,10792,13534,10792,13534xe" fillcolor="#691c32" stroked="f" strokeweight="1pt">
                  <v:stroke miterlimit="4" joinstyle="miter"/>
                  <v:path arrowok="t" o:extrusionok="f" o:connecttype="custom" o:connectlocs="157064,139664;157064,139664;157064,139664;157064,139664" o:connectangles="0,90,180,270"/>
                </v:shape>
                <v:shape id="Shape 2792" o:spid="_x0000_s1074" style="position:absolute;left:12124;top:12369;width:3142;height:2793;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" path="m10800,20618c5377,20618,982,16223,982,10800,982,5377,5377,982,10800,982v5423,,9818,4395,9818,9818c20618,16223,16223,20618,10800,20618m10800,c4836,,,4836,,10800v,5965,4836,10800,10800,10800c16764,21600,21600,16765,21600,10800,21600,4836,16764,,10800,t1149,13580c11701,13784,11474,13901,11085,13931r,-2592c11251,11383,11321,11435,11479,11494v159,60,301,138,427,234c12032,11824,12133,11943,12208,12084v76,141,114,315,114,523c12322,13052,12198,13376,11949,13580m10437,9837v-151,-37,-209,-84,-356,-139c9933,9642,9803,9570,9692,9481v-111,-89,-203,-196,-275,-322c9345,9032,9309,8880,9309,8702v,-393,106,-672,318,-840c9839,7696,10048,7612,10437,7612v,,,2225,,2225xm12765,10727v-238,-185,-512,-337,-821,-456c11634,10153,11410,10049,11085,9959r,-2347c11474,7612,11665,7713,11841,7913v176,200,272,489,286,868l13359,8781v,-364,-64,-683,-189,-957c13043,7550,12875,7323,12662,7145v-213,-178,-462,-312,-751,-401c11623,6656,11410,6611,11085,6611r,-730l10437,5881r,730c10113,6611,9895,6659,9600,6756v-295,96,-556,235,-783,417c8590,7355,8410,7581,8277,7852v-133,270,-200,584,-200,939c8077,9199,8150,9541,8293,9815v145,274,333,502,567,684c9094,10681,9357,10829,9649,10944v291,115,493,213,788,295l10437,13931v-497,-15,-761,-163,-977,-445c9244,13204,9139,12818,9147,12329r-1232,c7908,12744,7967,13111,8094,13430v126,319,303,588,534,806c8858,14455,9136,14624,9460,14743v324,118,588,181,977,189l10437,15692r648,l11085,14932v361,-15,603,-76,913,-184c12307,14641,12578,14485,12808,14281v230,-204,412,-460,545,-768c13486,13206,13553,12844,13553,12429v,-401,-72,-738,-216,-1012c13193,11142,13002,10912,12765,10727e" fillcolor="#691c32" stroked="f" strokeweight="1pt">
                  <v:stroke miterlimit="4" joinstyle="miter"/>
                  <v:path arrowok="t" o:extrusionok="f" o:connecttype="custom" o:connectlocs="157064,139664;157064,139664;157064,139664;157064,139664" o:connectangles="0,90,180,270"/>
                </v:shape>
                <v:shape id="Cuadro de texto 259" o:spid="_x0000_s1075" type="#_x0000_t202" style="position:absolute;left:1446;top:-4257;width:55590;height:3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" filled="f" stroked="f" strokeweight=".5pt">
                  <v:textbox>
                    <w:txbxContent>
                      <w:p w14:paraId="57F1C685" w14:textId="77777777" w:rsidR="009B700D" w:rsidRDefault="009B700D" w:rsidP="002213B9">
                        <w:pPr>
                          <w:pStyle w:val="NormalWeb"/>
                          <w:spacing w:before="120" w:beforeAutospacing="0" w:after="0" w:afterAutospacing="0"/>
                          <w:rPr>
                            <w:sz w:val="24"/>
                            <w:szCs w:val="24"/>
                          </w:rPr>
                        </w:pPr>
                        <w:r w:rsidRPr="00F44E64">
                          <w:rPr>
                            <w:rFonts w:ascii="Montserrat" w:eastAsia="Calibri" w:hAnsi="Montserrat"/>
                            <w:b/>
                            <w:kern w:val="24"/>
                            <w:sz w:val="16"/>
                            <w:szCs w:val="16"/>
                          </w:rPr>
                          <w:t>Nota:</w:t>
                        </w:r>
                        <w:r>
                          <w:rPr>
                            <w:rFonts w:ascii="Montserrat" w:eastAsia="Calibri" w:hAnsi="Montserrat"/>
                            <w:kern w:val="24"/>
                            <w:sz w:val="16"/>
                            <w:szCs w:val="16"/>
                          </w:rPr>
                          <w:t xml:space="preserve"> Los valores deben coincidir con la información </w:t>
                        </w:r>
                        <w:r w:rsidRPr="00056699">
                          <w:rPr>
                            <w:rFonts w:ascii="Montserrat" w:eastAsia="Calibri" w:hAnsi="Montserrat"/>
                            <w:b/>
                            <w:kern w:val="24"/>
                            <w:sz w:val="16"/>
                            <w:szCs w:val="16"/>
                          </w:rPr>
                          <w:t>del Anexo</w:t>
                        </w:r>
                        <w:r w:rsidRPr="00056699">
                          <w:rPr>
                            <w:rFonts w:ascii="Montserrat" w:eastAsia="Calibri" w:hAnsi="Montserrat"/>
                            <w:kern w:val="24"/>
                            <w:sz w:val="16"/>
                            <w:szCs w:val="16"/>
                          </w:rPr>
                          <w:t xml:space="preserve"> </w:t>
                        </w:r>
                        <w:r w:rsidRPr="00056699">
                          <w:rPr>
                            <w:rFonts w:ascii="Montserrat" w:eastAsia="Calibri" w:hAnsi="Montserrat"/>
                            <w:b/>
                            <w:kern w:val="24"/>
                            <w:sz w:val="16"/>
                            <w:szCs w:val="16"/>
                          </w:rPr>
                          <w:t>4</w:t>
                        </w:r>
                        <w:r w:rsidRPr="00056699">
                          <w:rPr>
                            <w:rFonts w:ascii="Montserrat" w:eastAsia="Calibri" w:hAnsi="Montserrat"/>
                            <w:kern w:val="24"/>
                            <w:sz w:val="16"/>
                            <w:szCs w:val="16"/>
                          </w:rPr>
                          <w:t>.</w:t>
                        </w:r>
                      </w:p>
                    </w:txbxContent>
                  </v:textbox>
                </v:shape>
                <w10:wrap anchorx="margin"/>
              </v:group>
            </w:pict>
          </mc:Fallback>
        </mc:AlternateContent>
      </w:r>
      <w:r w:rsidRPr="001F51F6">
        <w:rPr>
          <w:rFonts w:cs="Arial"/>
          <w:b/>
          <w:caps/>
          <w:noProof/>
          <w:lang w:val="es-MX"/>
        </w:rPr>
        <mc:AlternateContent>
          <mc:Choice Requires="wps">
            <w:drawing>
              <wp:anchor distT="45720" distB="45720" distL="114300" distR="114300" simplePos="0" relativeHeight="251666432" behindDoc="0" locked="0" layoutInCell="1" allowOverlap="1" wp14:anchorId="2A30B809" wp14:editId="2A10F562">
                <wp:simplePos x="0" y="0"/>
                <wp:positionH relativeFrom="margin">
                  <wp:posOffset>-349885</wp:posOffset>
                </wp:positionH>
                <wp:positionV relativeFrom="paragraph">
                  <wp:posOffset>0</wp:posOffset>
                </wp:positionV>
                <wp:extent cx="4707890" cy="347345"/>
                <wp:effectExtent l="0" t="0" r="0" b="0"/>
                <wp:wrapSquare wrapText="bothSides"/>
                <wp:docPr id="26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07890" cy="347345"/>
                        </a:xfrm>
                        <a:prstGeom prst="rect">
                          <a:avLst/>
                        </a:prstGeom>
                        <a:solidFill>
                          <a:srgbClr val="FFFFFF"/>
                        </a:solidFill>
                        <a:ln w="9525">
                          <a:noFill/>
                          <a:miter lim="800000"/>
                          <a:headEnd/>
                          <a:tailEnd/>
                        </a:ln>
                      </wps:spPr>
                      <wps:txbx>
                        <w:txbxContent>
                          <w:p w14:paraId="1A014A75" w14:textId="77777777" w:rsidR="009B700D" w:rsidRPr="00003A9E" w:rsidRDefault="009B700D" w:rsidP="002213B9">
                            <w:pPr>
                              <w:rPr>
                                <w:b/>
                              </w:rPr>
                            </w:pPr>
                            <w:r>
                              <w:rPr>
                                <w:b/>
                              </w:rPr>
                              <w:t>Diagrama 2. Cálculo del Precio</w:t>
                            </w:r>
                            <w:r w:rsidRPr="000A246C">
                              <w:rPr>
                                <w:b/>
                              </w:rPr>
                              <w:t xml:space="preserve"> de Exportación Reconstruido</w:t>
                            </w:r>
                            <w:r w:rsidRPr="00003A9E">
                              <w:rPr>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A30B809" id="_x0000_s1076" type="#_x0000_t202" style="position:absolute;left:0;text-align:left;margin-left:-27.55pt;margin-top:0;width:370.7pt;height:27.3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" stroked="f">
                <v:textbox>
                  <w:txbxContent>
                    <w:p w14:paraId="1A014A75" w14:textId="77777777" w:rsidR="009B700D" w:rsidRPr="00003A9E" w:rsidRDefault="009B700D" w:rsidP="002213B9">
                      <w:pPr>
                        <w:rPr>
                          <w:b/>
                        </w:rPr>
                      </w:pPr>
                      <w:r>
                        <w:rPr>
                          <w:b/>
                        </w:rPr>
                        <w:t>Diagrama 2. Cálculo del Precio</w:t>
                      </w:r>
                      <w:r w:rsidRPr="000A246C">
                        <w:rPr>
                          <w:b/>
                        </w:rPr>
                        <w:t xml:space="preserve"> de Exportación Reconstruido</w:t>
                      </w:r>
                      <w:r w:rsidRPr="00003A9E">
                        <w:rPr>
                          <w:b/>
                        </w:rPr>
                        <w:t xml:space="preserve"> </w:t>
                      </w:r>
                    </w:p>
                  </w:txbxContent>
                </v:textbox>
                <w10:wrap type="square" anchorx="margin"/>
              </v:shape>
            </w:pict>
          </mc:Fallback>
        </mc:AlternateContent>
      </w:r>
      <w:r w:rsidRPr="004417B3">
        <w:rPr>
          <w:rFonts w:cs="Arial"/>
          <w:b/>
          <w:noProof/>
          <w:lang w:val="es-MX"/>
        </w:rPr>
        <mc:AlternateContent>
          <mc:Choice Requires="wps">
            <w:drawing>
              <wp:anchor distT="0" distB="0" distL="114300" distR="114300" simplePos="0" relativeHeight="251667456" behindDoc="0" locked="0" layoutInCell="1" allowOverlap="1" wp14:anchorId="67A26859" wp14:editId="5C89FD91">
                <wp:simplePos x="0" y="0"/>
                <wp:positionH relativeFrom="column">
                  <wp:posOffset>2241550</wp:posOffset>
                </wp:positionH>
                <wp:positionV relativeFrom="paragraph">
                  <wp:posOffset>2874645</wp:posOffset>
                </wp:positionV>
                <wp:extent cx="478790" cy="163830"/>
                <wp:effectExtent l="0" t="0" r="0" b="0"/>
                <wp:wrapNone/>
                <wp:docPr id="2391" name="Shape 2467">
                  <a:extLst xmlns:a="http://schemas.openxmlformats.org/drawingml/2006/main">
                    <a:ext uri="{FF2B5EF4-FFF2-40B4-BE49-F238E27FC236}">
                      <a16:creationId xmlns:a16="http://schemas.microsoft.com/office/drawing/2014/main" id="{10388582-2834-4944-BFAE-5E95F112561B}"/>
                    </a:ext>
                  </a:extLst>
                </wp:docPr>
                <wp:cNvGraphicFramePr/>
                <a:graphic xmlns:a="http://schemas.openxmlformats.org/drawingml/2006/main">
                  <a:graphicData uri="http://schemas.microsoft.com/office/word/2010/wordprocessingShape">
                    <wps:wsp>
                      <wps:cNvSpPr/>
                      <wps:spPr>
                        <a:xfrm>
                          <a:off x="0" y="0"/>
                          <a:ext cx="478790" cy="163830"/>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1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255"/>
                                <a:pt x="386" y="3975"/>
                              </a:cubicBezTo>
                              <a:cubicBezTo>
                                <a:pt x="8386" y="18735"/>
                                <a:pt x="8386" y="18735"/>
                                <a:pt x="8386" y="18735"/>
                              </a:cubicBezTo>
                              <a:cubicBezTo>
                                <a:pt x="9872" y="21255"/>
                                <a:pt x="11586" y="21255"/>
                                <a:pt x="12958" y="18735"/>
                              </a:cubicBezTo>
                              <a:cubicBezTo>
                                <a:pt x="21072" y="3975"/>
                                <a:pt x="21072" y="3975"/>
                                <a:pt x="21072" y="3975"/>
                              </a:cubicBezTo>
                              <a:cubicBezTo>
                                <a:pt x="21415" y="3255"/>
                                <a:pt x="21529" y="2175"/>
                                <a:pt x="21300" y="1095"/>
                              </a:cubicBezTo>
                              <a:cubicBezTo>
                                <a:pt x="21186" y="375"/>
                                <a:pt x="20958" y="15"/>
                                <a:pt x="20729" y="15"/>
                              </a:cubicBezTo>
                              <a:close/>
                            </a:path>
                          </a:pathLst>
                        </a:custGeom>
                        <a:solidFill>
                          <a:srgbClr val="BC955C"/>
                        </a:solidFill>
                        <a:ln w="12700" cap="flat">
                          <a:noFill/>
                          <a:miter lim="400000"/>
                        </a:ln>
                        <a:effectLst/>
                      </wps:spPr>
                      <wps:bodyPr wrap="square" lIns="45719" tIns="45719" rIns="45719" bIns="45719" numCol="1" anchor="t">
                        <a:noAutofit/>
                      </wps:bodyPr>
                    </wps:wsp>
                  </a:graphicData>
                </a:graphic>
              </wp:anchor>
            </w:drawing>
          </mc:Choice>
          <mc:Fallback>
            <w:pict>
              <v:shape w14:anchorId="194A57E6" id="Shape 2467" o:spid="_x0000_s1026" style="position:absolute;margin-left:176.5pt;margin-top:226.35pt;width:37.7pt;height:12.9pt;z-index:251667456;visibility:visible;mso-wrap-style:square;mso-wrap-distance-left:9pt;mso-wrap-distance-top:0;mso-wrap-distance-right:9pt;mso-wrap-distance-bottom:0;mso-position-horizontal:absolute;mso-position-horizontal-relative:text;mso-position-vertical:absolute;mso-position-vertical-relative:text;v-text-anchor:top" coordsize="21419,20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" path="m20729,15v-114,,-229,,-343,360c12272,15135,12272,15135,12272,15135v-914,1800,-2172,1800,-3200,c1072,375,1072,375,1072,375,729,-345,272,15,43,1095v-114,1080,,2160,343,2880c8386,18735,8386,18735,8386,18735v1486,2520,3200,2520,4572,c21072,3975,21072,3975,21072,3975v343,-720,457,-1800,228,-2880c21186,375,20958,15,20729,15xe" fillcolor="#bc955c" stroked="f" strokeweight="1pt">
                <v:stroke miterlimit="4" joinstyle="miter"/>
                <v:path arrowok="t" o:extrusionok="f" o:connecttype="custom" o:connectlocs="239395,81915;239395,81915;239395,81915;239395,81915" o:connectangles="0,90,180,270"/>
              </v:shape>
            </w:pict>
          </mc:Fallback>
        </mc:AlternateContent>
      </w:r>
      <w:r w:rsidRPr="004417B3">
        <w:rPr>
          <w:rFonts w:cs="Arial"/>
          <w:b/>
          <w:noProof/>
          <w:lang w:val="es-MX"/>
        </w:rPr>
        <mc:AlternateContent>
          <mc:Choice Requires="wps">
            <w:drawing>
              <wp:anchor distT="0" distB="0" distL="114300" distR="114300" simplePos="0" relativeHeight="251668480" behindDoc="0" locked="0" layoutInCell="1" allowOverlap="1" wp14:anchorId="34D17859" wp14:editId="6302AB8C">
                <wp:simplePos x="0" y="0"/>
                <wp:positionH relativeFrom="column">
                  <wp:posOffset>2241550</wp:posOffset>
                </wp:positionH>
                <wp:positionV relativeFrom="paragraph">
                  <wp:posOffset>3003550</wp:posOffset>
                </wp:positionV>
                <wp:extent cx="478790" cy="163830"/>
                <wp:effectExtent l="0" t="0" r="0" b="0"/>
                <wp:wrapNone/>
                <wp:docPr id="2392" name="Shape 2468">
                  <a:extLst xmlns:a="http://schemas.openxmlformats.org/drawingml/2006/main">
                    <a:ext uri="{FF2B5EF4-FFF2-40B4-BE49-F238E27FC236}">
                      <a16:creationId xmlns:a16="http://schemas.microsoft.com/office/drawing/2014/main" id="{94D90791-B52E-DF45-AA08-462EAC0CBF30}"/>
                    </a:ext>
                  </a:extLst>
                </wp:docPr>
                <wp:cNvGraphicFramePr/>
                <a:graphic xmlns:a="http://schemas.openxmlformats.org/drawingml/2006/main">
                  <a:graphicData uri="http://schemas.microsoft.com/office/word/2010/wordprocessingShape">
                    <wps:wsp>
                      <wps:cNvSpPr/>
                      <wps:spPr>
                        <a:xfrm>
                          <a:off x="0" y="0"/>
                          <a:ext cx="478790" cy="163830"/>
                        </a:xfrm>
                        <a:custGeom>
                          <a:avLst/>
                          <a:gdLst/>
                          <a:ahLst/>
                          <a:cxnLst>
                            <a:cxn ang="0">
                              <a:pos x="wd2" y="hd2"/>
                            </a:cxn>
                            <a:cxn ang="5400000">
                              <a:pos x="wd2" y="hd2"/>
                            </a:cxn>
                            <a:cxn ang="10800000">
                              <a:pos x="wd2" y="hd2"/>
                            </a:cxn>
                            <a:cxn ang="16200000">
                              <a:pos x="wd2" y="hd2"/>
                            </a:cxn>
                          </a:cxnLst>
                          <a:rect l="0" t="0" r="r" b="b"/>
                          <a:pathLst>
                            <a:path w="21419" h="20625" extrusionOk="0">
                              <a:moveTo>
                                <a:pt x="20729" y="15"/>
                              </a:moveTo>
                              <a:cubicBezTo>
                                <a:pt x="20615" y="15"/>
                                <a:pt x="20500" y="375"/>
                                <a:pt x="20386" y="375"/>
                              </a:cubicBezTo>
                              <a:cubicBezTo>
                                <a:pt x="12272" y="15135"/>
                                <a:pt x="12272" y="15135"/>
                                <a:pt x="12272" y="15135"/>
                              </a:cubicBezTo>
                              <a:cubicBezTo>
                                <a:pt x="11358" y="16935"/>
                                <a:pt x="10100" y="16935"/>
                                <a:pt x="9072" y="15135"/>
                              </a:cubicBezTo>
                              <a:cubicBezTo>
                                <a:pt x="1072" y="375"/>
                                <a:pt x="1072" y="375"/>
                                <a:pt x="1072" y="375"/>
                              </a:cubicBezTo>
                              <a:cubicBezTo>
                                <a:pt x="729" y="-345"/>
                                <a:pt x="272" y="15"/>
                                <a:pt x="43" y="1095"/>
                              </a:cubicBezTo>
                              <a:cubicBezTo>
                                <a:pt x="-71" y="2175"/>
                                <a:pt x="43" y="3615"/>
                                <a:pt x="386" y="4335"/>
                              </a:cubicBezTo>
                              <a:cubicBezTo>
                                <a:pt x="8386" y="18735"/>
                                <a:pt x="8386" y="18735"/>
                                <a:pt x="8386" y="18735"/>
                              </a:cubicBezTo>
                              <a:cubicBezTo>
                                <a:pt x="9872" y="21255"/>
                                <a:pt x="11586" y="21255"/>
                                <a:pt x="12958" y="18735"/>
                              </a:cubicBezTo>
                              <a:cubicBezTo>
                                <a:pt x="21072" y="4335"/>
                                <a:pt x="21072" y="4335"/>
                                <a:pt x="21072" y="4335"/>
                              </a:cubicBezTo>
                              <a:cubicBezTo>
                                <a:pt x="21415" y="3615"/>
                                <a:pt x="21529" y="2175"/>
                                <a:pt x="21300" y="1095"/>
                              </a:cubicBezTo>
                              <a:cubicBezTo>
                                <a:pt x="21186" y="375"/>
                                <a:pt x="20958" y="15"/>
                                <a:pt x="20729" y="15"/>
                              </a:cubicBezTo>
                              <a:close/>
                            </a:path>
                          </a:pathLst>
                        </a:custGeom>
                        <a:solidFill>
                          <a:srgbClr val="DDC9A3"/>
                        </a:solidFill>
                        <a:ln w="12700" cap="flat">
                          <a:noFill/>
                          <a:miter lim="400000"/>
                        </a:ln>
                        <a:effectLst/>
                      </wps:spPr>
                      <wps:bodyPr wrap="square" lIns="45719" tIns="45719" rIns="45719" bIns="45719" numCol="1" anchor="t">
                        <a:noAutofit/>
                      </wps:bodyPr>
                    </wps:wsp>
                  </a:graphicData>
                </a:graphic>
              </wp:anchor>
            </w:drawing>
          </mc:Choice>
          <mc:Fallback>
            <w:pict>
              <v:shape w14:anchorId="4575504A" id="Shape 2468" o:spid="_x0000_s1026" style="position:absolute;margin-left:176.5pt;margin-top:236.5pt;width:37.7pt;height:12.9pt;z-index:251668480;visibility:visible;mso-wrap-style:square;mso-wrap-distance-left:9pt;mso-wrap-distance-top:0;mso-wrap-distance-right:9pt;mso-wrap-distance-bottom:0;mso-position-horizontal:absolute;mso-position-horizontal-relative:text;mso-position-vertical:absolute;mso-position-vertical-relative:text;v-text-anchor:top" coordsize="21419,20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" path="m20729,15v-114,,-229,360,-343,360c12272,15135,12272,15135,12272,15135v-914,1800,-2172,1800,-3200,c1072,375,1072,375,1072,375,729,-345,272,15,43,1095v-114,1080,,2520,343,3240c8386,18735,8386,18735,8386,18735v1486,2520,3200,2520,4572,c21072,4335,21072,4335,21072,4335v343,-720,457,-2160,228,-3240c21186,375,20958,15,20729,15xe" fillcolor="#ddc9a3" stroked="f" strokeweight="1pt">
                <v:stroke miterlimit="4" joinstyle="miter"/>
                <v:path arrowok="t" o:extrusionok="f" o:connecttype="custom" o:connectlocs="239395,81915;239395,81915;239395,81915;239395,81915" o:connectangles="0,90,180,270"/>
              </v:shape>
            </w:pict>
          </mc:Fallback>
        </mc:AlternateContent>
      </w:r>
      <w:r w:rsidRPr="004417B3">
        <w:rPr>
          <w:rFonts w:cs="Arial"/>
          <w:b/>
          <w:noProof/>
          <w:lang w:val="es-MX"/>
        </w:rPr>
        <mc:AlternateContent>
          <mc:Choice Requires="wps">
            <w:drawing>
              <wp:anchor distT="0" distB="0" distL="114300" distR="114300" simplePos="0" relativeHeight="251669504" behindDoc="0" locked="0" layoutInCell="1" allowOverlap="1" wp14:anchorId="787C030E" wp14:editId="488E3130">
                <wp:simplePos x="0" y="0"/>
                <wp:positionH relativeFrom="column">
                  <wp:posOffset>2241721</wp:posOffset>
                </wp:positionH>
                <wp:positionV relativeFrom="paragraph">
                  <wp:posOffset>3134780</wp:posOffset>
                </wp:positionV>
                <wp:extent cx="479216" cy="164988"/>
                <wp:effectExtent l="0" t="0" r="0" b="0"/>
                <wp:wrapNone/>
                <wp:docPr id="4" name="Shape 2469">
                  <a:extLst xmlns:a="http://schemas.openxmlformats.org/drawingml/2006/main">
                    <a:ext uri="{FF2B5EF4-FFF2-40B4-BE49-F238E27FC236}">
                      <a16:creationId xmlns:a16="http://schemas.microsoft.com/office/drawing/2014/main" id="{ECBDC088-4CAE-3E4A-96D4-347CB57CE88C}"/>
                    </a:ext>
                  </a:extLst>
                </wp:docPr>
                <wp:cNvGraphicFramePr/>
                <a:graphic xmlns:a="http://schemas.openxmlformats.org/drawingml/2006/main">
                  <a:graphicData uri="http://schemas.microsoft.com/office/word/2010/wordprocessingShape">
                    <wps:wsp>
                      <wps:cNvSpPr/>
                      <wps:spPr>
                        <a:xfrm>
                          <a:off x="0" y="0"/>
                          <a:ext cx="479216" cy="164988"/>
                        </a:xfrm>
                        <a:custGeom>
                          <a:avLst/>
                          <a:gdLst/>
                          <a:ahLst/>
                          <a:cxnLst>
                            <a:cxn ang="0">
                              <a:pos x="wd2" y="hd2"/>
                            </a:cxn>
                            <a:cxn ang="5400000">
                              <a:pos x="wd2" y="hd2"/>
                            </a:cxn>
                            <a:cxn ang="10800000">
                              <a:pos x="wd2" y="hd2"/>
                            </a:cxn>
                            <a:cxn ang="16200000">
                              <a:pos x="wd2" y="hd2"/>
                            </a:cxn>
                          </a:cxnLst>
                          <a:rect l="0" t="0" r="r" b="b"/>
                          <a:pathLst>
                            <a:path w="21419" h="20745" extrusionOk="0">
                              <a:moveTo>
                                <a:pt x="20729" y="135"/>
                              </a:moveTo>
                              <a:cubicBezTo>
                                <a:pt x="20615" y="135"/>
                                <a:pt x="20500" y="135"/>
                                <a:pt x="20386" y="135"/>
                              </a:cubicBezTo>
                              <a:cubicBezTo>
                                <a:pt x="12272" y="14895"/>
                                <a:pt x="12272" y="14895"/>
                                <a:pt x="12272" y="14895"/>
                              </a:cubicBezTo>
                              <a:cubicBezTo>
                                <a:pt x="11358" y="16695"/>
                                <a:pt x="10100" y="16695"/>
                                <a:pt x="9072" y="14895"/>
                              </a:cubicBezTo>
                              <a:cubicBezTo>
                                <a:pt x="1072" y="135"/>
                                <a:pt x="1072" y="135"/>
                                <a:pt x="1072" y="135"/>
                              </a:cubicBezTo>
                              <a:cubicBezTo>
                                <a:pt x="729" y="-225"/>
                                <a:pt x="272" y="135"/>
                                <a:pt x="43" y="1215"/>
                              </a:cubicBezTo>
                              <a:cubicBezTo>
                                <a:pt x="-71" y="2295"/>
                                <a:pt x="43" y="3375"/>
                                <a:pt x="386" y="4095"/>
                              </a:cubicBezTo>
                              <a:cubicBezTo>
                                <a:pt x="8386" y="18855"/>
                                <a:pt x="8386" y="18855"/>
                                <a:pt x="8386" y="18855"/>
                              </a:cubicBezTo>
                              <a:cubicBezTo>
                                <a:pt x="9872" y="21375"/>
                                <a:pt x="11586" y="21375"/>
                                <a:pt x="12958" y="18855"/>
                              </a:cubicBezTo>
                              <a:cubicBezTo>
                                <a:pt x="21072" y="4095"/>
                                <a:pt x="21072" y="4095"/>
                                <a:pt x="21072" y="4095"/>
                              </a:cubicBezTo>
                              <a:cubicBezTo>
                                <a:pt x="21415" y="3375"/>
                                <a:pt x="21529" y="2295"/>
                                <a:pt x="21300" y="1215"/>
                              </a:cubicBezTo>
                              <a:cubicBezTo>
                                <a:pt x="21186" y="495"/>
                                <a:pt x="20958" y="135"/>
                                <a:pt x="20729" y="135"/>
                              </a:cubicBezTo>
                              <a:close/>
                            </a:path>
                          </a:pathLst>
                        </a:custGeom>
                        <a:solidFill>
                          <a:srgbClr val="BC955C"/>
                        </a:solidFill>
                        <a:ln w="12700" cap="flat">
                          <a:noFill/>
                          <a:miter lim="400000"/>
                        </a:ln>
                        <a:effectLst/>
                      </wps:spPr>
                      <wps:bodyPr wrap="square" lIns="45719" tIns="45719" rIns="45719" bIns="45719" numCol="1" anchor="t">
                        <a:noAutofit/>
                      </wps:bodyPr>
                    </wps:wsp>
                  </a:graphicData>
                </a:graphic>
              </wp:anchor>
            </w:drawing>
          </mc:Choice>
          <mc:Fallback>
            <w:pict>
              <v:shape w14:anchorId="19BDAD1C" id="Shape 2469" o:spid="_x0000_s1026" style="position:absolute;margin-left:176.5pt;margin-top:246.85pt;width:37.75pt;height:13pt;z-index:251669504;visibility:visible;mso-wrap-style:square;mso-wrap-distance-left:9pt;mso-wrap-distance-top:0;mso-wrap-distance-right:9pt;mso-wrap-distance-bottom:0;mso-position-horizontal:absolute;mso-position-horizontal-relative:text;mso-position-vertical:absolute;mso-position-vertical-relative:text;v-text-anchor:top" coordsize="21419,207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" path="m20729,135v-114,,-229,,-343,c12272,14895,12272,14895,12272,14895v-914,1800,-2172,1800,-3200,c1072,135,1072,135,1072,135,729,-225,272,135,43,1215v-114,1080,,2160,343,2880c8386,18855,8386,18855,8386,18855v1486,2520,3200,2520,4572,c21072,4095,21072,4095,21072,4095v343,-720,457,-1800,228,-2880c21186,495,20958,135,20729,135xe" fillcolor="#bc955c" stroked="f" strokeweight="1pt">
                <v:stroke miterlimit="4" joinstyle="miter"/>
                <v:path arrowok="t" o:extrusionok="f" o:connecttype="custom" o:connectlocs="239608,82494;239608,82494;239608,82494;239608,82494" o:connectangles="0,90,180,270"/>
              </v:shape>
            </w:pict>
          </mc:Fallback>
        </mc:AlternateContent>
      </w:r>
    </w:p>
    <w:p w14:paraId="10B9FFFC" w14:textId="77777777" w:rsidR="0036071D" w:rsidRPr="0036071D" w:rsidRDefault="0036071D" w:rsidP="0036071D">
      <w:pPr>
        <w:rPr>
          <w:sz w:val="32"/>
          <w:szCs w:val="32"/>
        </w:rPr>
      </w:pPr>
    </w:p>
    <w:p w14:paraId="4A9E11EE" w14:textId="77777777" w:rsidR="0036071D" w:rsidRPr="0036071D" w:rsidRDefault="0036071D" w:rsidP="0036071D">
      <w:pPr>
        <w:rPr>
          <w:sz w:val="32"/>
          <w:szCs w:val="32"/>
        </w:rPr>
      </w:pPr>
    </w:p>
    <w:p w14:paraId="2D22B7D2" w14:textId="77777777" w:rsidR="0036071D" w:rsidRPr="0036071D" w:rsidRDefault="0036071D" w:rsidP="0036071D">
      <w:pPr>
        <w:rPr>
          <w:sz w:val="32"/>
          <w:szCs w:val="32"/>
        </w:rPr>
      </w:pPr>
    </w:p>
    <w:p w14:paraId="27F2BD65" w14:textId="77777777" w:rsidR="0036071D" w:rsidRPr="0036071D" w:rsidRDefault="0036071D" w:rsidP="0036071D">
      <w:pPr>
        <w:rPr>
          <w:sz w:val="32"/>
          <w:szCs w:val="32"/>
        </w:rPr>
      </w:pPr>
    </w:p>
    <w:p w14:paraId="265897D2" w14:textId="77777777" w:rsidR="0036071D" w:rsidRPr="0036071D" w:rsidRDefault="0036071D" w:rsidP="0036071D">
      <w:pPr>
        <w:rPr>
          <w:sz w:val="32"/>
          <w:szCs w:val="32"/>
        </w:rPr>
      </w:pPr>
    </w:p>
    <w:p w14:paraId="2FC51BBF" w14:textId="77777777" w:rsidR="0036071D" w:rsidRPr="0036071D" w:rsidRDefault="0036071D" w:rsidP="0036071D">
      <w:pPr>
        <w:rPr>
          <w:sz w:val="32"/>
          <w:szCs w:val="32"/>
        </w:rPr>
      </w:pPr>
    </w:p>
    <w:p w14:paraId="37C63AAA" w14:textId="77777777" w:rsidR="0036071D" w:rsidRPr="0036071D" w:rsidRDefault="0036071D" w:rsidP="0036071D">
      <w:pPr>
        <w:rPr>
          <w:sz w:val="32"/>
          <w:szCs w:val="32"/>
        </w:rPr>
      </w:pPr>
    </w:p>
    <w:p w14:paraId="4AC56226" w14:textId="77777777" w:rsidR="0036071D" w:rsidRPr="0036071D" w:rsidRDefault="0036071D" w:rsidP="0036071D">
      <w:pPr>
        <w:rPr>
          <w:sz w:val="32"/>
          <w:szCs w:val="32"/>
        </w:rPr>
      </w:pPr>
    </w:p>
    <w:p w14:paraId="11533635" w14:textId="77777777" w:rsidR="0036071D" w:rsidRPr="0036071D" w:rsidRDefault="0036071D" w:rsidP="0036071D">
      <w:pPr>
        <w:rPr>
          <w:sz w:val="32"/>
          <w:szCs w:val="32"/>
        </w:rPr>
      </w:pPr>
    </w:p>
    <w:p w14:paraId="40534008" w14:textId="77777777" w:rsidR="0036071D" w:rsidRPr="0036071D" w:rsidRDefault="0036071D" w:rsidP="0036071D">
      <w:pPr>
        <w:rPr>
          <w:sz w:val="32"/>
          <w:szCs w:val="32"/>
        </w:rPr>
      </w:pPr>
    </w:p>
    <w:p w14:paraId="54CC5643" w14:textId="77777777" w:rsidR="0036071D" w:rsidRPr="0036071D" w:rsidRDefault="0036071D" w:rsidP="0036071D">
      <w:pPr>
        <w:rPr>
          <w:sz w:val="32"/>
          <w:szCs w:val="32"/>
        </w:rPr>
      </w:pPr>
    </w:p>
    <w:p w14:paraId="3E161CA2" w14:textId="77777777" w:rsidR="0036071D" w:rsidRPr="0036071D" w:rsidRDefault="0036071D" w:rsidP="0036071D">
      <w:pPr>
        <w:rPr>
          <w:sz w:val="32"/>
          <w:szCs w:val="32"/>
        </w:rPr>
      </w:pPr>
    </w:p>
    <w:p w14:paraId="715559F3" w14:textId="77777777" w:rsidR="0036071D" w:rsidRDefault="0036071D" w:rsidP="0036071D">
      <w:pPr>
        <w:rPr>
          <w:b/>
          <w:sz w:val="32"/>
          <w:szCs w:val="32"/>
        </w:rPr>
      </w:pPr>
    </w:p>
    <w:p w14:paraId="7268BD14" w14:textId="77777777" w:rsidR="0036071D" w:rsidRDefault="0036071D" w:rsidP="0036071D">
      <w:pPr>
        <w:tabs>
          <w:tab w:val="left" w:pos="3782"/>
        </w:tabs>
        <w:rPr>
          <w:sz w:val="32"/>
          <w:szCs w:val="32"/>
        </w:rPr>
        <w:sectPr w:rsidR="0036071D" w:rsidSect="00A52F7E">
          <w:headerReference w:type="even" r:id="rId29"/>
          <w:headerReference w:type="default" r:id="rId30"/>
          <w:footerReference w:type="even" r:id="rId31"/>
          <w:footerReference w:type="default" r:id="rId32"/>
          <w:headerReference w:type="first" r:id="rId33"/>
          <w:footerReference w:type="first" r:id="rId34"/>
          <w:footnotePr>
            <w:numFmt w:val="chicago"/>
            <w:numRestart w:val="eachPage"/>
          </w:footnotePr>
          <w:pgSz w:w="15842" w:h="12242" w:orient="landscape"/>
          <w:pgMar w:top="1696" w:right="1064" w:bottom="1703" w:left="1274" w:header="720" w:footer="718" w:gutter="0"/>
          <w:cols w:space="720"/>
          <w:docGrid w:linePitch="272"/>
        </w:sectPr>
      </w:pPr>
      <w:r>
        <w:rPr>
          <w:sz w:val="32"/>
          <w:szCs w:val="32"/>
        </w:rPr>
        <w:tab/>
      </w:r>
    </w:p>
    <w:p w14:paraId="372AA792" w14:textId="77777777" w:rsidR="0036071D" w:rsidRDefault="0036071D" w:rsidP="0036071D">
      <w:pPr>
        <w:jc w:val="center"/>
        <w:rPr>
          <w:rFonts w:cs="Arial"/>
          <w:b/>
          <w:sz w:val="22"/>
        </w:rPr>
      </w:pPr>
    </w:p>
    <w:p w14:paraId="7A6B56E4" w14:textId="77777777" w:rsidR="0036071D" w:rsidRPr="000909F7" w:rsidRDefault="0036071D" w:rsidP="0036071D">
      <w:pPr>
        <w:jc w:val="center"/>
        <w:rPr>
          <w:rFonts w:cs="Arial"/>
          <w:b/>
          <w:sz w:val="22"/>
        </w:rPr>
      </w:pPr>
      <w:r w:rsidRPr="000909F7">
        <w:rPr>
          <w:rFonts w:cs="Arial"/>
          <w:b/>
          <w:sz w:val="22"/>
        </w:rPr>
        <w:t xml:space="preserve">Formulario para </w:t>
      </w:r>
      <w:r>
        <w:rPr>
          <w:rFonts w:cs="Arial"/>
          <w:b/>
          <w:sz w:val="22"/>
        </w:rPr>
        <w:t>solicitantes nuevos</w:t>
      </w:r>
      <w:r w:rsidRPr="000909F7">
        <w:rPr>
          <w:rFonts w:cs="Arial"/>
          <w:b/>
          <w:sz w:val="22"/>
        </w:rPr>
        <w:t xml:space="preserve"> exportador</w:t>
      </w:r>
      <w:r>
        <w:rPr>
          <w:rFonts w:cs="Arial"/>
          <w:b/>
          <w:sz w:val="22"/>
        </w:rPr>
        <w:t>es.</w:t>
      </w:r>
    </w:p>
    <w:p w14:paraId="02F15448" w14:textId="77777777" w:rsidR="00904D40" w:rsidRDefault="0036071D" w:rsidP="00F63FE8">
      <w:pPr>
        <w:tabs>
          <w:tab w:val="left" w:pos="3782"/>
        </w:tabs>
        <w:jc w:val="center"/>
        <w:rPr>
          <w:rFonts w:cs="Arial"/>
          <w:b/>
          <w:sz w:val="22"/>
        </w:rPr>
      </w:pPr>
      <w:r w:rsidRPr="000909F7">
        <w:rPr>
          <w:rFonts w:cs="Arial"/>
          <w:b/>
          <w:sz w:val="22"/>
        </w:rPr>
        <w:t>Tabla de contenid</w:t>
      </w:r>
      <w:r>
        <w:rPr>
          <w:rFonts w:cs="Arial"/>
          <w:b/>
          <w:sz w:val="22"/>
        </w:rPr>
        <w:t>o</w:t>
      </w:r>
    </w:p>
    <w:sdt>
      <w:sdtPr>
        <w:rPr>
          <w:rFonts w:ascii="Montserrat" w:eastAsia="Times New Roman" w:hAnsi="Montserrat" w:cs="Times New Roman"/>
          <w:color w:val="auto"/>
          <w:sz w:val="20"/>
          <w:szCs w:val="20"/>
          <w:lang w:val="es-ES"/>
        </w:rPr>
        <w:id w:val="1406806842"/>
        <w:docPartObj>
          <w:docPartGallery w:val="Table of Contents"/>
          <w:docPartUnique/>
        </w:docPartObj>
      </w:sdtPr>
      <w:sdtContent>
        <w:p w14:paraId="7F3AED8C" w14:textId="77777777" w:rsidR="00904D40" w:rsidRDefault="00904D40">
          <w:pPr>
            <w:pStyle w:val="TtuloTDC"/>
          </w:pPr>
        </w:p>
        <w:p w14:paraId="1917773B" w14:textId="5925C4C5" w:rsidR="00056699" w:rsidRPr="00056699" w:rsidRDefault="00904D40">
          <w:pPr>
            <w:pStyle w:val="TDC2"/>
            <w:tabs>
              <w:tab w:val="right" w:leader="dot" w:pos="8833"/>
            </w:tabs>
            <w:rPr>
              <w:rFonts w:asciiTheme="minorHAnsi" w:eastAsiaTheme="minorEastAsia" w:hAnsiTheme="minorHAnsi" w:cstheme="minorBidi"/>
              <w:noProof/>
              <w:kern w:val="2"/>
              <w:sz w:val="24"/>
              <w:szCs w:val="24"/>
              <w:lang w:val="es-MX"/>
              <w14:ligatures w14:val="standardContextual"/>
            </w:rPr>
          </w:pPr>
          <w:r w:rsidRPr="00056699">
            <w:fldChar w:fldCharType="begin"/>
          </w:r>
          <w:r w:rsidRPr="00056699">
            <w:instrText xml:space="preserve"> TOC \o "1-3" \h \z \u </w:instrText>
          </w:r>
          <w:r w:rsidRPr="00056699">
            <w:fldChar w:fldCharType="separate"/>
          </w:r>
          <w:hyperlink w:anchor="_Toc169192176" w:history="1">
            <w:r w:rsidR="00056699" w:rsidRPr="00056699">
              <w:rPr>
                <w:rStyle w:val="Hipervnculo"/>
                <w:noProof/>
              </w:rPr>
              <w:t>Instructivo</w:t>
            </w:r>
            <w:r w:rsidR="00056699" w:rsidRPr="00056699">
              <w:rPr>
                <w:noProof/>
                <w:webHidden/>
              </w:rPr>
              <w:tab/>
            </w:r>
            <w:r w:rsidR="00056699" w:rsidRPr="00056699">
              <w:rPr>
                <w:noProof/>
                <w:webHidden/>
              </w:rPr>
              <w:fldChar w:fldCharType="begin"/>
            </w:r>
            <w:r w:rsidR="00056699" w:rsidRPr="00056699">
              <w:rPr>
                <w:noProof/>
                <w:webHidden/>
              </w:rPr>
              <w:instrText xml:space="preserve"> PAGEREF _Toc169192176 \h </w:instrText>
            </w:r>
            <w:r w:rsidR="00056699" w:rsidRPr="00056699">
              <w:rPr>
                <w:noProof/>
                <w:webHidden/>
              </w:rPr>
            </w:r>
            <w:r w:rsidR="00056699" w:rsidRPr="00056699">
              <w:rPr>
                <w:noProof/>
                <w:webHidden/>
              </w:rPr>
              <w:fldChar w:fldCharType="separate"/>
            </w:r>
            <w:r w:rsidR="00BB45BB">
              <w:rPr>
                <w:noProof/>
                <w:webHidden/>
              </w:rPr>
              <w:t>3</w:t>
            </w:r>
            <w:r w:rsidR="00056699" w:rsidRPr="00056699">
              <w:rPr>
                <w:noProof/>
                <w:webHidden/>
              </w:rPr>
              <w:fldChar w:fldCharType="end"/>
            </w:r>
          </w:hyperlink>
        </w:p>
        <w:p w14:paraId="3445D57F" w14:textId="1C5BE667" w:rsidR="00056699" w:rsidRPr="00056699" w:rsidRDefault="00000000">
          <w:pPr>
            <w:pStyle w:val="TDC1"/>
            <w:tabs>
              <w:tab w:val="left" w:pos="480"/>
              <w:tab w:val="right" w:leader="dot" w:pos="8833"/>
            </w:tabs>
            <w:rPr>
              <w:rFonts w:asciiTheme="minorHAnsi" w:eastAsiaTheme="minorEastAsia" w:hAnsiTheme="minorHAnsi" w:cstheme="minorBidi"/>
              <w:noProof/>
              <w:kern w:val="2"/>
              <w:sz w:val="24"/>
              <w:szCs w:val="24"/>
              <w:lang w:val="es-MX"/>
              <w14:ligatures w14:val="standardContextual"/>
            </w:rPr>
          </w:pPr>
          <w:hyperlink w:anchor="_Toc169192177" w:history="1">
            <w:r w:rsidR="00056699" w:rsidRPr="00056699">
              <w:rPr>
                <w:rStyle w:val="Hipervnculo"/>
                <w:noProof/>
              </w:rPr>
              <w:t>I.</w:t>
            </w:r>
            <w:r w:rsidR="00056699" w:rsidRPr="00056699">
              <w:rPr>
                <w:rFonts w:asciiTheme="minorHAnsi" w:eastAsiaTheme="minorEastAsia" w:hAnsiTheme="minorHAnsi" w:cstheme="minorBidi"/>
                <w:noProof/>
                <w:kern w:val="2"/>
                <w:sz w:val="24"/>
                <w:szCs w:val="24"/>
                <w:lang w:val="es-MX"/>
                <w14:ligatures w14:val="standardContextual"/>
              </w:rPr>
              <w:tab/>
            </w:r>
            <w:r w:rsidR="00056699" w:rsidRPr="00056699">
              <w:rPr>
                <w:rStyle w:val="Hipervnculo"/>
                <w:noProof/>
              </w:rPr>
              <w:t>Aspectos Generales</w:t>
            </w:r>
            <w:r w:rsidR="00056699" w:rsidRPr="00056699">
              <w:rPr>
                <w:noProof/>
                <w:webHidden/>
              </w:rPr>
              <w:tab/>
            </w:r>
            <w:r w:rsidR="00056699" w:rsidRPr="00056699">
              <w:rPr>
                <w:noProof/>
                <w:webHidden/>
              </w:rPr>
              <w:fldChar w:fldCharType="begin"/>
            </w:r>
            <w:r w:rsidR="00056699" w:rsidRPr="00056699">
              <w:rPr>
                <w:noProof/>
                <w:webHidden/>
              </w:rPr>
              <w:instrText xml:space="preserve"> PAGEREF _Toc169192177 \h </w:instrText>
            </w:r>
            <w:r w:rsidR="00056699" w:rsidRPr="00056699">
              <w:rPr>
                <w:noProof/>
                <w:webHidden/>
              </w:rPr>
            </w:r>
            <w:r w:rsidR="00056699" w:rsidRPr="00056699">
              <w:rPr>
                <w:noProof/>
                <w:webHidden/>
              </w:rPr>
              <w:fldChar w:fldCharType="separate"/>
            </w:r>
            <w:r w:rsidR="00BB45BB">
              <w:rPr>
                <w:noProof/>
                <w:webHidden/>
              </w:rPr>
              <w:t>7</w:t>
            </w:r>
            <w:r w:rsidR="00056699" w:rsidRPr="00056699">
              <w:rPr>
                <w:noProof/>
                <w:webHidden/>
              </w:rPr>
              <w:fldChar w:fldCharType="end"/>
            </w:r>
          </w:hyperlink>
        </w:p>
        <w:p w14:paraId="761C326A" w14:textId="7C988318" w:rsidR="00056699" w:rsidRPr="00056699" w:rsidRDefault="00000000">
          <w:pPr>
            <w:pStyle w:val="TDC2"/>
            <w:tabs>
              <w:tab w:val="left" w:pos="720"/>
              <w:tab w:val="right" w:leader="dot" w:pos="8833"/>
            </w:tabs>
            <w:rPr>
              <w:rFonts w:asciiTheme="minorHAnsi" w:eastAsiaTheme="minorEastAsia" w:hAnsiTheme="minorHAnsi" w:cstheme="minorBidi"/>
              <w:noProof/>
              <w:kern w:val="2"/>
              <w:sz w:val="24"/>
              <w:szCs w:val="24"/>
              <w:lang w:val="es-MX"/>
              <w14:ligatures w14:val="standardContextual"/>
            </w:rPr>
          </w:pPr>
          <w:hyperlink w:anchor="_Toc169192178" w:history="1">
            <w:r w:rsidR="00056699" w:rsidRPr="00056699">
              <w:rPr>
                <w:rStyle w:val="Hipervnculo"/>
                <w:noProof/>
                <w:lang w:val="es-MX"/>
              </w:rPr>
              <w:t>1.</w:t>
            </w:r>
            <w:r w:rsidR="00056699" w:rsidRPr="00056699">
              <w:rPr>
                <w:rFonts w:asciiTheme="minorHAnsi" w:eastAsiaTheme="minorEastAsia" w:hAnsiTheme="minorHAnsi" w:cstheme="minorBidi"/>
                <w:noProof/>
                <w:kern w:val="2"/>
                <w:sz w:val="24"/>
                <w:szCs w:val="24"/>
                <w:lang w:val="es-MX"/>
                <w14:ligatures w14:val="standardContextual"/>
              </w:rPr>
              <w:tab/>
            </w:r>
            <w:r w:rsidR="00056699" w:rsidRPr="00056699">
              <w:rPr>
                <w:rStyle w:val="Hipervnculo"/>
                <w:noProof/>
                <w:lang w:val="es-MX"/>
              </w:rPr>
              <w:t>Estructura corporativa</w:t>
            </w:r>
            <w:r w:rsidR="00056699" w:rsidRPr="00056699">
              <w:rPr>
                <w:noProof/>
                <w:webHidden/>
              </w:rPr>
              <w:tab/>
            </w:r>
            <w:r w:rsidR="00056699" w:rsidRPr="00056699">
              <w:rPr>
                <w:noProof/>
                <w:webHidden/>
              </w:rPr>
              <w:fldChar w:fldCharType="begin"/>
            </w:r>
            <w:r w:rsidR="00056699" w:rsidRPr="00056699">
              <w:rPr>
                <w:noProof/>
                <w:webHidden/>
              </w:rPr>
              <w:instrText xml:space="preserve"> PAGEREF _Toc169192178 \h </w:instrText>
            </w:r>
            <w:r w:rsidR="00056699" w:rsidRPr="00056699">
              <w:rPr>
                <w:noProof/>
                <w:webHidden/>
              </w:rPr>
            </w:r>
            <w:r w:rsidR="00056699" w:rsidRPr="00056699">
              <w:rPr>
                <w:noProof/>
                <w:webHidden/>
              </w:rPr>
              <w:fldChar w:fldCharType="separate"/>
            </w:r>
            <w:r w:rsidR="00BB45BB">
              <w:rPr>
                <w:noProof/>
                <w:webHidden/>
              </w:rPr>
              <w:t>8</w:t>
            </w:r>
            <w:r w:rsidR="00056699" w:rsidRPr="00056699">
              <w:rPr>
                <w:noProof/>
                <w:webHidden/>
              </w:rPr>
              <w:fldChar w:fldCharType="end"/>
            </w:r>
          </w:hyperlink>
        </w:p>
        <w:p w14:paraId="32C6FF13" w14:textId="224DC9A3" w:rsidR="00056699" w:rsidRPr="00056699" w:rsidRDefault="00000000">
          <w:pPr>
            <w:pStyle w:val="TDC2"/>
            <w:tabs>
              <w:tab w:val="left" w:pos="720"/>
              <w:tab w:val="right" w:leader="dot" w:pos="8833"/>
            </w:tabs>
            <w:rPr>
              <w:rFonts w:asciiTheme="minorHAnsi" w:eastAsiaTheme="minorEastAsia" w:hAnsiTheme="minorHAnsi" w:cstheme="minorBidi"/>
              <w:noProof/>
              <w:kern w:val="2"/>
              <w:sz w:val="24"/>
              <w:szCs w:val="24"/>
              <w:lang w:val="es-MX"/>
              <w14:ligatures w14:val="standardContextual"/>
            </w:rPr>
          </w:pPr>
          <w:hyperlink w:anchor="_Toc169192179" w:history="1">
            <w:r w:rsidR="00056699" w:rsidRPr="00056699">
              <w:rPr>
                <w:rStyle w:val="Hipervnculo"/>
                <w:noProof/>
                <w:lang w:val="es-MX"/>
              </w:rPr>
              <w:t>2.</w:t>
            </w:r>
            <w:r w:rsidR="00056699" w:rsidRPr="00056699">
              <w:rPr>
                <w:rFonts w:asciiTheme="minorHAnsi" w:eastAsiaTheme="minorEastAsia" w:hAnsiTheme="minorHAnsi" w:cstheme="minorBidi"/>
                <w:noProof/>
                <w:kern w:val="2"/>
                <w:sz w:val="24"/>
                <w:szCs w:val="24"/>
                <w:lang w:val="es-MX"/>
                <w14:ligatures w14:val="standardContextual"/>
              </w:rPr>
              <w:tab/>
            </w:r>
            <w:r w:rsidR="00056699" w:rsidRPr="00056699">
              <w:rPr>
                <w:rStyle w:val="Hipervnculo"/>
                <w:noProof/>
                <w:lang w:val="es-MX"/>
              </w:rPr>
              <w:t>Información del representante legal</w:t>
            </w:r>
            <w:r w:rsidR="00056699" w:rsidRPr="00056699">
              <w:rPr>
                <w:noProof/>
                <w:webHidden/>
              </w:rPr>
              <w:tab/>
            </w:r>
            <w:r w:rsidR="00056699" w:rsidRPr="00056699">
              <w:rPr>
                <w:noProof/>
                <w:webHidden/>
              </w:rPr>
              <w:fldChar w:fldCharType="begin"/>
            </w:r>
            <w:r w:rsidR="00056699" w:rsidRPr="00056699">
              <w:rPr>
                <w:noProof/>
                <w:webHidden/>
              </w:rPr>
              <w:instrText xml:space="preserve"> PAGEREF _Toc169192179 \h </w:instrText>
            </w:r>
            <w:r w:rsidR="00056699" w:rsidRPr="00056699">
              <w:rPr>
                <w:noProof/>
                <w:webHidden/>
              </w:rPr>
            </w:r>
            <w:r w:rsidR="00056699" w:rsidRPr="00056699">
              <w:rPr>
                <w:noProof/>
                <w:webHidden/>
              </w:rPr>
              <w:fldChar w:fldCharType="separate"/>
            </w:r>
            <w:r w:rsidR="00BB45BB">
              <w:rPr>
                <w:noProof/>
                <w:webHidden/>
              </w:rPr>
              <w:t>9</w:t>
            </w:r>
            <w:r w:rsidR="00056699" w:rsidRPr="00056699">
              <w:rPr>
                <w:noProof/>
                <w:webHidden/>
              </w:rPr>
              <w:fldChar w:fldCharType="end"/>
            </w:r>
          </w:hyperlink>
        </w:p>
        <w:p w14:paraId="17344B67" w14:textId="1E7E2147" w:rsidR="00056699" w:rsidRPr="00056699" w:rsidRDefault="00000000">
          <w:pPr>
            <w:pStyle w:val="TDC2"/>
            <w:tabs>
              <w:tab w:val="left" w:pos="720"/>
              <w:tab w:val="right" w:leader="dot" w:pos="8833"/>
            </w:tabs>
            <w:rPr>
              <w:rFonts w:asciiTheme="minorHAnsi" w:eastAsiaTheme="minorEastAsia" w:hAnsiTheme="minorHAnsi" w:cstheme="minorBidi"/>
              <w:noProof/>
              <w:kern w:val="2"/>
              <w:sz w:val="24"/>
              <w:szCs w:val="24"/>
              <w:lang w:val="es-MX"/>
              <w14:ligatures w14:val="standardContextual"/>
            </w:rPr>
          </w:pPr>
          <w:hyperlink w:anchor="_Toc169192180" w:history="1">
            <w:r w:rsidR="00056699" w:rsidRPr="00056699">
              <w:rPr>
                <w:rStyle w:val="Hipervnculo"/>
                <w:noProof/>
                <w:lang w:val="es-MX"/>
              </w:rPr>
              <w:t>3.</w:t>
            </w:r>
            <w:r w:rsidR="00056699" w:rsidRPr="00056699">
              <w:rPr>
                <w:rFonts w:asciiTheme="minorHAnsi" w:eastAsiaTheme="minorEastAsia" w:hAnsiTheme="minorHAnsi" w:cstheme="minorBidi"/>
                <w:noProof/>
                <w:kern w:val="2"/>
                <w:sz w:val="24"/>
                <w:szCs w:val="24"/>
                <w:lang w:val="es-MX"/>
                <w14:ligatures w14:val="standardContextual"/>
              </w:rPr>
              <w:tab/>
            </w:r>
            <w:r w:rsidR="00056699" w:rsidRPr="00056699">
              <w:rPr>
                <w:rStyle w:val="Hipervnculo"/>
                <w:noProof/>
                <w:lang w:val="es-MX"/>
              </w:rPr>
              <w:t>Identificación de la investigación</w:t>
            </w:r>
            <w:r w:rsidR="00056699" w:rsidRPr="00056699">
              <w:rPr>
                <w:noProof/>
                <w:webHidden/>
              </w:rPr>
              <w:tab/>
            </w:r>
            <w:r w:rsidR="00056699" w:rsidRPr="00056699">
              <w:rPr>
                <w:noProof/>
                <w:webHidden/>
              </w:rPr>
              <w:fldChar w:fldCharType="begin"/>
            </w:r>
            <w:r w:rsidR="00056699" w:rsidRPr="00056699">
              <w:rPr>
                <w:noProof/>
                <w:webHidden/>
              </w:rPr>
              <w:instrText xml:space="preserve"> PAGEREF _Toc169192180 \h </w:instrText>
            </w:r>
            <w:r w:rsidR="00056699" w:rsidRPr="00056699">
              <w:rPr>
                <w:noProof/>
                <w:webHidden/>
              </w:rPr>
            </w:r>
            <w:r w:rsidR="00056699" w:rsidRPr="00056699">
              <w:rPr>
                <w:noProof/>
                <w:webHidden/>
              </w:rPr>
              <w:fldChar w:fldCharType="separate"/>
            </w:r>
            <w:r w:rsidR="00BB45BB">
              <w:rPr>
                <w:noProof/>
                <w:webHidden/>
              </w:rPr>
              <w:t>9</w:t>
            </w:r>
            <w:r w:rsidR="00056699" w:rsidRPr="00056699">
              <w:rPr>
                <w:noProof/>
                <w:webHidden/>
              </w:rPr>
              <w:fldChar w:fldCharType="end"/>
            </w:r>
          </w:hyperlink>
        </w:p>
        <w:p w14:paraId="4C3D7D8B" w14:textId="1273F178" w:rsidR="00056699" w:rsidRPr="00056699" w:rsidRDefault="00000000">
          <w:pPr>
            <w:pStyle w:val="TDC2"/>
            <w:tabs>
              <w:tab w:val="left" w:pos="720"/>
              <w:tab w:val="right" w:leader="dot" w:pos="8833"/>
            </w:tabs>
            <w:rPr>
              <w:rFonts w:asciiTheme="minorHAnsi" w:eastAsiaTheme="minorEastAsia" w:hAnsiTheme="minorHAnsi" w:cstheme="minorBidi"/>
              <w:noProof/>
              <w:kern w:val="2"/>
              <w:sz w:val="24"/>
              <w:szCs w:val="24"/>
              <w:lang w:val="es-MX"/>
              <w14:ligatures w14:val="standardContextual"/>
            </w:rPr>
          </w:pPr>
          <w:hyperlink w:anchor="_Toc169192181" w:history="1">
            <w:r w:rsidR="00056699" w:rsidRPr="00056699">
              <w:rPr>
                <w:rStyle w:val="Hipervnculo"/>
                <w:noProof/>
                <w:lang w:val="es-MX"/>
              </w:rPr>
              <w:t>4.</w:t>
            </w:r>
            <w:r w:rsidR="00056699" w:rsidRPr="00056699">
              <w:rPr>
                <w:rFonts w:asciiTheme="minorHAnsi" w:eastAsiaTheme="minorEastAsia" w:hAnsiTheme="minorHAnsi" w:cstheme="minorBidi"/>
                <w:noProof/>
                <w:kern w:val="2"/>
                <w:sz w:val="24"/>
                <w:szCs w:val="24"/>
                <w:lang w:val="es-MX"/>
                <w14:ligatures w14:val="standardContextual"/>
              </w:rPr>
              <w:tab/>
            </w:r>
            <w:r w:rsidR="00056699" w:rsidRPr="00056699">
              <w:rPr>
                <w:rStyle w:val="Hipervnculo"/>
                <w:noProof/>
                <w:lang w:val="es-MX"/>
              </w:rPr>
              <w:t>Indicadores de la empresa exportadora</w:t>
            </w:r>
            <w:r w:rsidR="00056699" w:rsidRPr="00056699">
              <w:rPr>
                <w:noProof/>
                <w:webHidden/>
              </w:rPr>
              <w:tab/>
            </w:r>
            <w:r w:rsidR="00056699" w:rsidRPr="00056699">
              <w:rPr>
                <w:noProof/>
                <w:webHidden/>
              </w:rPr>
              <w:fldChar w:fldCharType="begin"/>
            </w:r>
            <w:r w:rsidR="00056699" w:rsidRPr="00056699">
              <w:rPr>
                <w:noProof/>
                <w:webHidden/>
              </w:rPr>
              <w:instrText xml:space="preserve"> PAGEREF _Toc169192181 \h </w:instrText>
            </w:r>
            <w:r w:rsidR="00056699" w:rsidRPr="00056699">
              <w:rPr>
                <w:noProof/>
                <w:webHidden/>
              </w:rPr>
            </w:r>
            <w:r w:rsidR="00056699" w:rsidRPr="00056699">
              <w:rPr>
                <w:noProof/>
                <w:webHidden/>
              </w:rPr>
              <w:fldChar w:fldCharType="separate"/>
            </w:r>
            <w:r w:rsidR="00BB45BB">
              <w:rPr>
                <w:noProof/>
                <w:webHidden/>
              </w:rPr>
              <w:t>9</w:t>
            </w:r>
            <w:r w:rsidR="00056699" w:rsidRPr="00056699">
              <w:rPr>
                <w:noProof/>
                <w:webHidden/>
              </w:rPr>
              <w:fldChar w:fldCharType="end"/>
            </w:r>
          </w:hyperlink>
        </w:p>
        <w:p w14:paraId="6E061024" w14:textId="5905C0D6" w:rsidR="00056699" w:rsidRPr="00056699" w:rsidRDefault="00000000">
          <w:pPr>
            <w:pStyle w:val="TDC2"/>
            <w:tabs>
              <w:tab w:val="left" w:pos="720"/>
              <w:tab w:val="right" w:leader="dot" w:pos="8833"/>
            </w:tabs>
            <w:rPr>
              <w:rFonts w:asciiTheme="minorHAnsi" w:eastAsiaTheme="minorEastAsia" w:hAnsiTheme="minorHAnsi" w:cstheme="minorBidi"/>
              <w:noProof/>
              <w:kern w:val="2"/>
              <w:sz w:val="24"/>
              <w:szCs w:val="24"/>
              <w:lang w:val="es-MX"/>
              <w14:ligatures w14:val="standardContextual"/>
            </w:rPr>
          </w:pPr>
          <w:hyperlink w:anchor="_Toc169192182" w:history="1">
            <w:r w:rsidR="00056699" w:rsidRPr="00056699">
              <w:rPr>
                <w:rStyle w:val="Hipervnculo"/>
                <w:noProof/>
                <w:lang w:val="es-MX"/>
              </w:rPr>
              <w:t>5.</w:t>
            </w:r>
            <w:r w:rsidR="00056699" w:rsidRPr="00056699">
              <w:rPr>
                <w:rFonts w:asciiTheme="minorHAnsi" w:eastAsiaTheme="minorEastAsia" w:hAnsiTheme="minorHAnsi" w:cstheme="minorBidi"/>
                <w:noProof/>
                <w:kern w:val="2"/>
                <w:sz w:val="24"/>
                <w:szCs w:val="24"/>
                <w:lang w:val="es-MX"/>
                <w14:ligatures w14:val="standardContextual"/>
              </w:rPr>
              <w:tab/>
            </w:r>
            <w:r w:rsidR="00056699" w:rsidRPr="00056699">
              <w:rPr>
                <w:rStyle w:val="Hipervnculo"/>
                <w:noProof/>
                <w:lang w:val="es-MX"/>
              </w:rPr>
              <w:t>Sistemas de distribución</w:t>
            </w:r>
            <w:r w:rsidR="00056699" w:rsidRPr="00056699">
              <w:rPr>
                <w:noProof/>
                <w:webHidden/>
              </w:rPr>
              <w:tab/>
            </w:r>
            <w:r w:rsidR="00056699" w:rsidRPr="00056699">
              <w:rPr>
                <w:noProof/>
                <w:webHidden/>
              </w:rPr>
              <w:fldChar w:fldCharType="begin"/>
            </w:r>
            <w:r w:rsidR="00056699" w:rsidRPr="00056699">
              <w:rPr>
                <w:noProof/>
                <w:webHidden/>
              </w:rPr>
              <w:instrText xml:space="preserve"> PAGEREF _Toc169192182 \h </w:instrText>
            </w:r>
            <w:r w:rsidR="00056699" w:rsidRPr="00056699">
              <w:rPr>
                <w:noProof/>
                <w:webHidden/>
              </w:rPr>
            </w:r>
            <w:r w:rsidR="00056699" w:rsidRPr="00056699">
              <w:rPr>
                <w:noProof/>
                <w:webHidden/>
              </w:rPr>
              <w:fldChar w:fldCharType="separate"/>
            </w:r>
            <w:r w:rsidR="00BB45BB">
              <w:rPr>
                <w:noProof/>
                <w:webHidden/>
              </w:rPr>
              <w:t>10</w:t>
            </w:r>
            <w:r w:rsidR="00056699" w:rsidRPr="00056699">
              <w:rPr>
                <w:noProof/>
                <w:webHidden/>
              </w:rPr>
              <w:fldChar w:fldCharType="end"/>
            </w:r>
          </w:hyperlink>
        </w:p>
        <w:p w14:paraId="79A61C53" w14:textId="40C2A7A6" w:rsidR="00056699" w:rsidRPr="00056699" w:rsidRDefault="00000000">
          <w:pPr>
            <w:pStyle w:val="TDC1"/>
            <w:tabs>
              <w:tab w:val="left" w:pos="480"/>
              <w:tab w:val="right" w:leader="dot" w:pos="8833"/>
            </w:tabs>
            <w:rPr>
              <w:rFonts w:asciiTheme="minorHAnsi" w:eastAsiaTheme="minorEastAsia" w:hAnsiTheme="minorHAnsi" w:cstheme="minorBidi"/>
              <w:noProof/>
              <w:kern w:val="2"/>
              <w:sz w:val="24"/>
              <w:szCs w:val="24"/>
              <w:lang w:val="es-MX"/>
              <w14:ligatures w14:val="standardContextual"/>
            </w:rPr>
          </w:pPr>
          <w:hyperlink w:anchor="_Toc169192183" w:history="1">
            <w:r w:rsidR="00056699" w:rsidRPr="00056699">
              <w:rPr>
                <w:rStyle w:val="Hipervnculo"/>
                <w:noProof/>
              </w:rPr>
              <w:t>II.</w:t>
            </w:r>
            <w:r w:rsidR="00056699" w:rsidRPr="00056699">
              <w:rPr>
                <w:rFonts w:asciiTheme="minorHAnsi" w:eastAsiaTheme="minorEastAsia" w:hAnsiTheme="minorHAnsi" w:cstheme="minorBidi"/>
                <w:noProof/>
                <w:kern w:val="2"/>
                <w:sz w:val="24"/>
                <w:szCs w:val="24"/>
                <w:lang w:val="es-MX"/>
                <w14:ligatures w14:val="standardContextual"/>
              </w:rPr>
              <w:tab/>
            </w:r>
            <w:r w:rsidR="00056699" w:rsidRPr="00056699">
              <w:rPr>
                <w:rStyle w:val="Hipervnculo"/>
                <w:noProof/>
              </w:rPr>
              <w:t>Aspectos sobre discriminación de precios</w:t>
            </w:r>
            <w:r w:rsidR="00056699" w:rsidRPr="00056699">
              <w:rPr>
                <w:noProof/>
                <w:webHidden/>
              </w:rPr>
              <w:tab/>
            </w:r>
            <w:r w:rsidR="00056699" w:rsidRPr="00056699">
              <w:rPr>
                <w:noProof/>
                <w:webHidden/>
              </w:rPr>
              <w:fldChar w:fldCharType="begin"/>
            </w:r>
            <w:r w:rsidR="00056699" w:rsidRPr="00056699">
              <w:rPr>
                <w:noProof/>
                <w:webHidden/>
              </w:rPr>
              <w:instrText xml:space="preserve"> PAGEREF _Toc169192183 \h </w:instrText>
            </w:r>
            <w:r w:rsidR="00056699" w:rsidRPr="00056699">
              <w:rPr>
                <w:noProof/>
                <w:webHidden/>
              </w:rPr>
            </w:r>
            <w:r w:rsidR="00056699" w:rsidRPr="00056699">
              <w:rPr>
                <w:noProof/>
                <w:webHidden/>
              </w:rPr>
              <w:fldChar w:fldCharType="separate"/>
            </w:r>
            <w:r w:rsidR="00BB45BB">
              <w:rPr>
                <w:noProof/>
                <w:webHidden/>
              </w:rPr>
              <w:t>11</w:t>
            </w:r>
            <w:r w:rsidR="00056699" w:rsidRPr="00056699">
              <w:rPr>
                <w:noProof/>
                <w:webHidden/>
              </w:rPr>
              <w:fldChar w:fldCharType="end"/>
            </w:r>
          </w:hyperlink>
        </w:p>
        <w:p w14:paraId="7499A80A" w14:textId="588001C8" w:rsidR="00056699" w:rsidRPr="00056699" w:rsidRDefault="00000000">
          <w:pPr>
            <w:pStyle w:val="TDC2"/>
            <w:tabs>
              <w:tab w:val="left" w:pos="720"/>
              <w:tab w:val="right" w:leader="dot" w:pos="8833"/>
            </w:tabs>
            <w:rPr>
              <w:rFonts w:asciiTheme="minorHAnsi" w:eastAsiaTheme="minorEastAsia" w:hAnsiTheme="minorHAnsi" w:cstheme="minorBidi"/>
              <w:noProof/>
              <w:kern w:val="2"/>
              <w:sz w:val="24"/>
              <w:szCs w:val="24"/>
              <w:lang w:val="es-MX"/>
              <w14:ligatures w14:val="standardContextual"/>
            </w:rPr>
          </w:pPr>
          <w:hyperlink w:anchor="_Toc169192184" w:history="1">
            <w:r w:rsidR="00056699" w:rsidRPr="00056699">
              <w:rPr>
                <w:rStyle w:val="Hipervnculo"/>
                <w:noProof/>
              </w:rPr>
              <w:t>1.</w:t>
            </w:r>
            <w:r w:rsidR="00056699" w:rsidRPr="00056699">
              <w:rPr>
                <w:rFonts w:asciiTheme="minorHAnsi" w:eastAsiaTheme="minorEastAsia" w:hAnsiTheme="minorHAnsi" w:cstheme="minorBidi"/>
                <w:noProof/>
                <w:kern w:val="2"/>
                <w:sz w:val="24"/>
                <w:szCs w:val="24"/>
                <w:lang w:val="es-MX"/>
                <w14:ligatures w14:val="standardContextual"/>
              </w:rPr>
              <w:tab/>
            </w:r>
            <w:r w:rsidR="00056699" w:rsidRPr="00056699">
              <w:rPr>
                <w:rStyle w:val="Hipervnculo"/>
                <w:noProof/>
              </w:rPr>
              <w:t>Precio de exportación</w:t>
            </w:r>
            <w:r w:rsidR="00056699" w:rsidRPr="00056699">
              <w:rPr>
                <w:noProof/>
                <w:webHidden/>
              </w:rPr>
              <w:tab/>
            </w:r>
            <w:r w:rsidR="00056699" w:rsidRPr="00056699">
              <w:rPr>
                <w:noProof/>
                <w:webHidden/>
              </w:rPr>
              <w:fldChar w:fldCharType="begin"/>
            </w:r>
            <w:r w:rsidR="00056699" w:rsidRPr="00056699">
              <w:rPr>
                <w:noProof/>
                <w:webHidden/>
              </w:rPr>
              <w:instrText xml:space="preserve"> PAGEREF _Toc169192184 \h </w:instrText>
            </w:r>
            <w:r w:rsidR="00056699" w:rsidRPr="00056699">
              <w:rPr>
                <w:noProof/>
                <w:webHidden/>
              </w:rPr>
            </w:r>
            <w:r w:rsidR="00056699" w:rsidRPr="00056699">
              <w:rPr>
                <w:noProof/>
                <w:webHidden/>
              </w:rPr>
              <w:fldChar w:fldCharType="separate"/>
            </w:r>
            <w:r w:rsidR="00BB45BB">
              <w:rPr>
                <w:noProof/>
                <w:webHidden/>
              </w:rPr>
              <w:t>11</w:t>
            </w:r>
            <w:r w:rsidR="00056699" w:rsidRPr="00056699">
              <w:rPr>
                <w:noProof/>
                <w:webHidden/>
              </w:rPr>
              <w:fldChar w:fldCharType="end"/>
            </w:r>
          </w:hyperlink>
        </w:p>
        <w:p w14:paraId="45D08CA1" w14:textId="31A5C0C0" w:rsidR="00056699" w:rsidRPr="00056699" w:rsidRDefault="00000000">
          <w:pPr>
            <w:pStyle w:val="TDC2"/>
            <w:tabs>
              <w:tab w:val="left" w:pos="720"/>
              <w:tab w:val="right" w:leader="dot" w:pos="8833"/>
            </w:tabs>
            <w:rPr>
              <w:rFonts w:asciiTheme="minorHAnsi" w:eastAsiaTheme="minorEastAsia" w:hAnsiTheme="minorHAnsi" w:cstheme="minorBidi"/>
              <w:noProof/>
              <w:kern w:val="2"/>
              <w:sz w:val="24"/>
              <w:szCs w:val="24"/>
              <w:lang w:val="es-MX"/>
              <w14:ligatures w14:val="standardContextual"/>
            </w:rPr>
          </w:pPr>
          <w:hyperlink w:anchor="_Toc169192185" w:history="1">
            <w:r w:rsidR="00056699" w:rsidRPr="00056699">
              <w:rPr>
                <w:rStyle w:val="Hipervnculo"/>
                <w:noProof/>
              </w:rPr>
              <w:t>2.</w:t>
            </w:r>
            <w:r w:rsidR="00056699" w:rsidRPr="00056699">
              <w:rPr>
                <w:rFonts w:asciiTheme="minorHAnsi" w:eastAsiaTheme="minorEastAsia" w:hAnsiTheme="minorHAnsi" w:cstheme="minorBidi"/>
                <w:noProof/>
                <w:kern w:val="2"/>
                <w:sz w:val="24"/>
                <w:szCs w:val="24"/>
                <w:lang w:val="es-MX"/>
                <w14:ligatures w14:val="standardContextual"/>
              </w:rPr>
              <w:tab/>
            </w:r>
            <w:r w:rsidR="00056699" w:rsidRPr="00056699">
              <w:rPr>
                <w:rStyle w:val="Hipervnculo"/>
                <w:noProof/>
              </w:rPr>
              <w:t>Valor normal</w:t>
            </w:r>
            <w:r w:rsidR="00056699" w:rsidRPr="00056699">
              <w:rPr>
                <w:noProof/>
                <w:webHidden/>
              </w:rPr>
              <w:tab/>
            </w:r>
            <w:r w:rsidR="00056699" w:rsidRPr="00056699">
              <w:rPr>
                <w:noProof/>
                <w:webHidden/>
              </w:rPr>
              <w:fldChar w:fldCharType="begin"/>
            </w:r>
            <w:r w:rsidR="00056699" w:rsidRPr="00056699">
              <w:rPr>
                <w:noProof/>
                <w:webHidden/>
              </w:rPr>
              <w:instrText xml:space="preserve"> PAGEREF _Toc169192185 \h </w:instrText>
            </w:r>
            <w:r w:rsidR="00056699" w:rsidRPr="00056699">
              <w:rPr>
                <w:noProof/>
                <w:webHidden/>
              </w:rPr>
            </w:r>
            <w:r w:rsidR="00056699" w:rsidRPr="00056699">
              <w:rPr>
                <w:noProof/>
                <w:webHidden/>
              </w:rPr>
              <w:fldChar w:fldCharType="separate"/>
            </w:r>
            <w:r w:rsidR="00BB45BB">
              <w:rPr>
                <w:noProof/>
                <w:webHidden/>
              </w:rPr>
              <w:t>12</w:t>
            </w:r>
            <w:r w:rsidR="00056699" w:rsidRPr="00056699">
              <w:rPr>
                <w:noProof/>
                <w:webHidden/>
              </w:rPr>
              <w:fldChar w:fldCharType="end"/>
            </w:r>
          </w:hyperlink>
        </w:p>
        <w:p w14:paraId="6CAFE636" w14:textId="757B5DAD" w:rsidR="00056699" w:rsidRPr="00056699" w:rsidRDefault="00000000">
          <w:pPr>
            <w:pStyle w:val="TDC2"/>
            <w:tabs>
              <w:tab w:val="left" w:pos="720"/>
              <w:tab w:val="right" w:leader="dot" w:pos="8833"/>
            </w:tabs>
            <w:rPr>
              <w:rFonts w:asciiTheme="minorHAnsi" w:eastAsiaTheme="minorEastAsia" w:hAnsiTheme="minorHAnsi" w:cstheme="minorBidi"/>
              <w:noProof/>
              <w:kern w:val="2"/>
              <w:sz w:val="24"/>
              <w:szCs w:val="24"/>
              <w:lang w:val="es-MX"/>
              <w14:ligatures w14:val="standardContextual"/>
            </w:rPr>
          </w:pPr>
          <w:hyperlink w:anchor="_Toc169192186" w:history="1">
            <w:r w:rsidR="00056699" w:rsidRPr="00056699">
              <w:rPr>
                <w:rStyle w:val="Hipervnculo"/>
                <w:noProof/>
              </w:rPr>
              <w:t>3.</w:t>
            </w:r>
            <w:r w:rsidR="00056699" w:rsidRPr="00056699">
              <w:rPr>
                <w:rFonts w:asciiTheme="minorHAnsi" w:eastAsiaTheme="minorEastAsia" w:hAnsiTheme="minorHAnsi" w:cstheme="minorBidi"/>
                <w:noProof/>
                <w:kern w:val="2"/>
                <w:sz w:val="24"/>
                <w:szCs w:val="24"/>
                <w:lang w:val="es-MX"/>
                <w14:ligatures w14:val="standardContextual"/>
              </w:rPr>
              <w:tab/>
            </w:r>
            <w:r w:rsidR="00056699" w:rsidRPr="00056699">
              <w:rPr>
                <w:rStyle w:val="Hipervnculo"/>
                <w:noProof/>
              </w:rPr>
              <w:t>Ajustes al precio de exportación y al valor normal</w:t>
            </w:r>
            <w:r w:rsidR="00056699" w:rsidRPr="00056699">
              <w:rPr>
                <w:noProof/>
                <w:webHidden/>
              </w:rPr>
              <w:tab/>
            </w:r>
            <w:r w:rsidR="00056699" w:rsidRPr="00056699">
              <w:rPr>
                <w:noProof/>
                <w:webHidden/>
              </w:rPr>
              <w:fldChar w:fldCharType="begin"/>
            </w:r>
            <w:r w:rsidR="00056699" w:rsidRPr="00056699">
              <w:rPr>
                <w:noProof/>
                <w:webHidden/>
              </w:rPr>
              <w:instrText xml:space="preserve"> PAGEREF _Toc169192186 \h </w:instrText>
            </w:r>
            <w:r w:rsidR="00056699" w:rsidRPr="00056699">
              <w:rPr>
                <w:noProof/>
                <w:webHidden/>
              </w:rPr>
            </w:r>
            <w:r w:rsidR="00056699" w:rsidRPr="00056699">
              <w:rPr>
                <w:noProof/>
                <w:webHidden/>
              </w:rPr>
              <w:fldChar w:fldCharType="separate"/>
            </w:r>
            <w:r w:rsidR="00BB45BB">
              <w:rPr>
                <w:noProof/>
                <w:webHidden/>
              </w:rPr>
              <w:t>16</w:t>
            </w:r>
            <w:r w:rsidR="00056699" w:rsidRPr="00056699">
              <w:rPr>
                <w:noProof/>
                <w:webHidden/>
              </w:rPr>
              <w:fldChar w:fldCharType="end"/>
            </w:r>
          </w:hyperlink>
        </w:p>
        <w:p w14:paraId="331F8AC6" w14:textId="6C9DD537" w:rsidR="00056699" w:rsidRPr="00056699" w:rsidRDefault="00000000">
          <w:pPr>
            <w:pStyle w:val="TDC2"/>
            <w:tabs>
              <w:tab w:val="left" w:pos="720"/>
              <w:tab w:val="right" w:leader="dot" w:pos="8833"/>
            </w:tabs>
            <w:rPr>
              <w:rFonts w:asciiTheme="minorHAnsi" w:eastAsiaTheme="minorEastAsia" w:hAnsiTheme="minorHAnsi" w:cstheme="minorBidi"/>
              <w:noProof/>
              <w:kern w:val="2"/>
              <w:sz w:val="24"/>
              <w:szCs w:val="24"/>
              <w:lang w:val="es-MX"/>
              <w14:ligatures w14:val="standardContextual"/>
            </w:rPr>
          </w:pPr>
          <w:hyperlink w:anchor="_Toc169192187" w:history="1">
            <w:r w:rsidR="00056699" w:rsidRPr="00056699">
              <w:rPr>
                <w:rStyle w:val="Hipervnculo"/>
                <w:noProof/>
              </w:rPr>
              <w:t>4.</w:t>
            </w:r>
            <w:r w:rsidR="00056699" w:rsidRPr="00056699">
              <w:rPr>
                <w:rFonts w:asciiTheme="minorHAnsi" w:eastAsiaTheme="minorEastAsia" w:hAnsiTheme="minorHAnsi" w:cstheme="minorBidi"/>
                <w:noProof/>
                <w:kern w:val="2"/>
                <w:sz w:val="24"/>
                <w:szCs w:val="24"/>
                <w:lang w:val="es-MX"/>
                <w14:ligatures w14:val="standardContextual"/>
              </w:rPr>
              <w:tab/>
            </w:r>
            <w:r w:rsidR="00056699" w:rsidRPr="00056699">
              <w:rPr>
                <w:rStyle w:val="Hipervnculo"/>
                <w:noProof/>
              </w:rPr>
              <w:t>Cálculo del valor normal con base en un país sustituto</w:t>
            </w:r>
            <w:r w:rsidR="00056699" w:rsidRPr="00056699">
              <w:rPr>
                <w:noProof/>
                <w:webHidden/>
              </w:rPr>
              <w:tab/>
            </w:r>
            <w:r w:rsidR="00056699" w:rsidRPr="00056699">
              <w:rPr>
                <w:noProof/>
                <w:webHidden/>
              </w:rPr>
              <w:fldChar w:fldCharType="begin"/>
            </w:r>
            <w:r w:rsidR="00056699" w:rsidRPr="00056699">
              <w:rPr>
                <w:noProof/>
                <w:webHidden/>
              </w:rPr>
              <w:instrText xml:space="preserve"> PAGEREF _Toc169192187 \h </w:instrText>
            </w:r>
            <w:r w:rsidR="00056699" w:rsidRPr="00056699">
              <w:rPr>
                <w:noProof/>
                <w:webHidden/>
              </w:rPr>
            </w:r>
            <w:r w:rsidR="00056699" w:rsidRPr="00056699">
              <w:rPr>
                <w:noProof/>
                <w:webHidden/>
              </w:rPr>
              <w:fldChar w:fldCharType="separate"/>
            </w:r>
            <w:r w:rsidR="00BB45BB">
              <w:rPr>
                <w:noProof/>
                <w:webHidden/>
              </w:rPr>
              <w:t>16</w:t>
            </w:r>
            <w:r w:rsidR="00056699" w:rsidRPr="00056699">
              <w:rPr>
                <w:noProof/>
                <w:webHidden/>
              </w:rPr>
              <w:fldChar w:fldCharType="end"/>
            </w:r>
          </w:hyperlink>
        </w:p>
        <w:p w14:paraId="5C1B89CC" w14:textId="37DE2234" w:rsidR="00056699" w:rsidRPr="00056699" w:rsidRDefault="00000000">
          <w:pPr>
            <w:pStyle w:val="TDC2"/>
            <w:tabs>
              <w:tab w:val="left" w:pos="720"/>
              <w:tab w:val="right" w:leader="dot" w:pos="8833"/>
            </w:tabs>
            <w:rPr>
              <w:rFonts w:asciiTheme="minorHAnsi" w:eastAsiaTheme="minorEastAsia" w:hAnsiTheme="minorHAnsi" w:cstheme="minorBidi"/>
              <w:noProof/>
              <w:kern w:val="2"/>
              <w:sz w:val="24"/>
              <w:szCs w:val="24"/>
              <w:lang w:val="es-MX"/>
              <w14:ligatures w14:val="standardContextual"/>
            </w:rPr>
          </w:pPr>
          <w:hyperlink w:anchor="_Toc169192188" w:history="1">
            <w:r w:rsidR="00056699" w:rsidRPr="00056699">
              <w:rPr>
                <w:rStyle w:val="Hipervnculo"/>
                <w:noProof/>
              </w:rPr>
              <w:t>5.</w:t>
            </w:r>
            <w:r w:rsidR="00056699" w:rsidRPr="00056699">
              <w:rPr>
                <w:rFonts w:asciiTheme="minorHAnsi" w:eastAsiaTheme="minorEastAsia" w:hAnsiTheme="minorHAnsi" w:cstheme="minorBidi"/>
                <w:noProof/>
                <w:kern w:val="2"/>
                <w:sz w:val="24"/>
                <w:szCs w:val="24"/>
                <w:lang w:val="es-MX"/>
                <w14:ligatures w14:val="standardContextual"/>
              </w:rPr>
              <w:tab/>
            </w:r>
            <w:r w:rsidR="00056699" w:rsidRPr="00056699">
              <w:rPr>
                <w:rStyle w:val="Hipervnculo"/>
                <w:noProof/>
              </w:rPr>
              <w:t>Margen de discriminación de precios</w:t>
            </w:r>
            <w:r w:rsidR="00056699" w:rsidRPr="00056699">
              <w:rPr>
                <w:noProof/>
                <w:webHidden/>
              </w:rPr>
              <w:tab/>
            </w:r>
            <w:r w:rsidR="00056699" w:rsidRPr="00056699">
              <w:rPr>
                <w:noProof/>
                <w:webHidden/>
              </w:rPr>
              <w:fldChar w:fldCharType="begin"/>
            </w:r>
            <w:r w:rsidR="00056699" w:rsidRPr="00056699">
              <w:rPr>
                <w:noProof/>
                <w:webHidden/>
              </w:rPr>
              <w:instrText xml:space="preserve"> PAGEREF _Toc169192188 \h </w:instrText>
            </w:r>
            <w:r w:rsidR="00056699" w:rsidRPr="00056699">
              <w:rPr>
                <w:noProof/>
                <w:webHidden/>
              </w:rPr>
            </w:r>
            <w:r w:rsidR="00056699" w:rsidRPr="00056699">
              <w:rPr>
                <w:noProof/>
                <w:webHidden/>
              </w:rPr>
              <w:fldChar w:fldCharType="separate"/>
            </w:r>
            <w:r w:rsidR="00BB45BB">
              <w:rPr>
                <w:noProof/>
                <w:webHidden/>
              </w:rPr>
              <w:t>17</w:t>
            </w:r>
            <w:r w:rsidR="00056699" w:rsidRPr="00056699">
              <w:rPr>
                <w:noProof/>
                <w:webHidden/>
              </w:rPr>
              <w:fldChar w:fldCharType="end"/>
            </w:r>
          </w:hyperlink>
        </w:p>
        <w:p w14:paraId="03A2F43E" w14:textId="278235F8" w:rsidR="00904D40" w:rsidRPr="00056699" w:rsidRDefault="00904D40">
          <w:r w:rsidRPr="00056699">
            <w:fldChar w:fldCharType="end"/>
          </w:r>
        </w:p>
      </w:sdtContent>
    </w:sdt>
    <w:p w14:paraId="1D80A4D9" w14:textId="77777777" w:rsidR="00904D40" w:rsidRPr="0036071D" w:rsidRDefault="00904D40" w:rsidP="0036071D">
      <w:pPr>
        <w:tabs>
          <w:tab w:val="left" w:pos="3782"/>
        </w:tabs>
        <w:jc w:val="center"/>
        <w:rPr>
          <w:sz w:val="32"/>
          <w:szCs w:val="32"/>
        </w:rPr>
      </w:pPr>
    </w:p>
    <w:sectPr w:rsidR="00904D40" w:rsidRPr="0036071D" w:rsidSect="0036071D">
      <w:footnotePr>
        <w:numFmt w:val="chicago"/>
        <w:numRestart w:val="eachPage"/>
      </w:footnotePr>
      <w:pgSz w:w="12242" w:h="15842"/>
      <w:pgMar w:top="1064" w:right="1703" w:bottom="1274" w:left="1696" w:header="720" w:footer="71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28B09A" w14:textId="77777777" w:rsidR="004C1EA7" w:rsidRDefault="004C1EA7">
      <w:pPr>
        <w:spacing w:before="0" w:after="0"/>
      </w:pPr>
      <w:r>
        <w:separator/>
      </w:r>
    </w:p>
    <w:p w14:paraId="020BD818" w14:textId="77777777" w:rsidR="004C1EA7" w:rsidRDefault="004C1EA7"/>
  </w:endnote>
  <w:endnote w:type="continuationSeparator" w:id="0">
    <w:p w14:paraId="5CF2A500" w14:textId="77777777" w:rsidR="004C1EA7" w:rsidRDefault="004C1EA7">
      <w:pPr>
        <w:spacing w:before="0" w:after="0"/>
      </w:pPr>
      <w:r>
        <w:continuationSeparator/>
      </w:r>
    </w:p>
    <w:p w14:paraId="63B0E01E" w14:textId="77777777" w:rsidR="004C1EA7" w:rsidRDefault="004C1E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panose1 w:val="00000500000000000000"/>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altName w:val="Arial"/>
    <w:charset w:val="00"/>
    <w:family w:val="swiss"/>
    <w:pitch w:val="variable"/>
    <w:sig w:usb0="80000287" w:usb1="00000000" w:usb2="00000000" w:usb3="00000000" w:csb0="0000000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N)">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ontserrat ExtraLight">
    <w:panose1 w:val="00000300000000000000"/>
    <w:charset w:val="00"/>
    <w:family w:val="auto"/>
    <w:pitch w:val="variable"/>
    <w:sig w:usb0="2000020F" w:usb1="00000003" w:usb2="00000000" w:usb3="00000000" w:csb0="00000197" w:csb1="00000000"/>
  </w:font>
  <w:font w:name="Montserrat-ExtraBold">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222C11" w14:textId="77777777" w:rsidR="009B700D" w:rsidRPr="005A2E1A" w:rsidRDefault="009B700D" w:rsidP="007E05F1">
    <w:pPr>
      <w:pStyle w:val="Encabezado"/>
      <w:framePr w:wrap="around" w:vAnchor="text" w:hAnchor="margin" w:xAlign="right" w:y="1"/>
      <w:rPr>
        <w:rStyle w:val="Nmerodepgina"/>
        <w:rFonts w:ascii="Montserrat" w:hAnsi="Montserrat" w:cs="Arial"/>
        <w:sz w:val="16"/>
        <w:szCs w:val="16"/>
      </w:rPr>
    </w:pPr>
    <w:r w:rsidRPr="005A2E1A">
      <w:rPr>
        <w:rStyle w:val="Nmerodepgina"/>
        <w:rFonts w:ascii="Montserrat" w:hAnsi="Montserrat" w:cs="Arial"/>
        <w:sz w:val="16"/>
        <w:szCs w:val="16"/>
      </w:rPr>
      <w:fldChar w:fldCharType="begin"/>
    </w:r>
    <w:r w:rsidRPr="005A2E1A">
      <w:rPr>
        <w:rStyle w:val="Nmerodepgina"/>
        <w:rFonts w:ascii="Montserrat" w:hAnsi="Montserrat" w:cs="Arial"/>
        <w:sz w:val="16"/>
        <w:szCs w:val="16"/>
      </w:rPr>
      <w:instrText xml:space="preserve">PAGE  </w:instrText>
    </w:r>
    <w:r w:rsidRPr="005A2E1A">
      <w:rPr>
        <w:rStyle w:val="Nmerodepgina"/>
        <w:rFonts w:ascii="Montserrat" w:hAnsi="Montserrat" w:cs="Arial"/>
        <w:sz w:val="16"/>
        <w:szCs w:val="16"/>
      </w:rPr>
      <w:fldChar w:fldCharType="separate"/>
    </w:r>
    <w:r>
      <w:rPr>
        <w:rStyle w:val="Nmerodepgina"/>
        <w:rFonts w:ascii="Montserrat" w:hAnsi="Montserrat" w:cs="Arial"/>
        <w:noProof/>
        <w:sz w:val="16"/>
        <w:szCs w:val="16"/>
      </w:rPr>
      <w:t>32</w:t>
    </w:r>
    <w:r w:rsidRPr="005A2E1A">
      <w:rPr>
        <w:rStyle w:val="Nmerodepgina"/>
        <w:rFonts w:ascii="Montserrat" w:hAnsi="Montserrat" w:cs="Arial"/>
        <w:sz w:val="16"/>
        <w:szCs w:val="16"/>
      </w:rPr>
      <w:fldChar w:fldCharType="end"/>
    </w:r>
  </w:p>
  <w:p w14:paraId="6E0159B2" w14:textId="77777777" w:rsidR="009B700D" w:rsidRDefault="009B700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0693210"/>
      <w:docPartObj>
        <w:docPartGallery w:val="Page Numbers (Bottom of Page)"/>
        <w:docPartUnique/>
      </w:docPartObj>
    </w:sdtPr>
    <w:sdtEndPr>
      <w:rPr>
        <w:rFonts w:ascii="Montserrat" w:hAnsi="Montserrat"/>
        <w:sz w:val="18"/>
        <w:szCs w:val="18"/>
      </w:rPr>
    </w:sdtEndPr>
    <w:sdtContent>
      <w:p w14:paraId="0E79DD7B" w14:textId="7EC67DB9" w:rsidR="00C70741" w:rsidRPr="00C70741" w:rsidRDefault="00C70741">
        <w:pPr>
          <w:pStyle w:val="Piedepgina"/>
          <w:jc w:val="center"/>
          <w:rPr>
            <w:rFonts w:ascii="Montserrat" w:hAnsi="Montserrat"/>
            <w:sz w:val="18"/>
            <w:szCs w:val="18"/>
          </w:rPr>
        </w:pPr>
        <w:r w:rsidRPr="00C70741">
          <w:rPr>
            <w:rFonts w:ascii="Montserrat" w:hAnsi="Montserrat"/>
            <w:sz w:val="18"/>
            <w:szCs w:val="18"/>
          </w:rPr>
          <w:fldChar w:fldCharType="begin"/>
        </w:r>
        <w:r w:rsidRPr="00C70741">
          <w:rPr>
            <w:rFonts w:ascii="Montserrat" w:hAnsi="Montserrat"/>
            <w:sz w:val="18"/>
            <w:szCs w:val="18"/>
          </w:rPr>
          <w:instrText>PAGE   \* MERGEFORMAT</w:instrText>
        </w:r>
        <w:r w:rsidRPr="00C70741">
          <w:rPr>
            <w:rFonts w:ascii="Montserrat" w:hAnsi="Montserrat"/>
            <w:sz w:val="18"/>
            <w:szCs w:val="18"/>
          </w:rPr>
          <w:fldChar w:fldCharType="separate"/>
        </w:r>
        <w:r w:rsidRPr="00C70741">
          <w:rPr>
            <w:rFonts w:ascii="Montserrat" w:hAnsi="Montserrat"/>
            <w:sz w:val="18"/>
            <w:szCs w:val="18"/>
            <w:lang w:val="es-ES"/>
          </w:rPr>
          <w:t>2</w:t>
        </w:r>
        <w:r w:rsidRPr="00C70741">
          <w:rPr>
            <w:rFonts w:ascii="Montserrat" w:hAnsi="Montserrat"/>
            <w:sz w:val="18"/>
            <w:szCs w:val="18"/>
          </w:rPr>
          <w:fldChar w:fldCharType="end"/>
        </w:r>
      </w:p>
    </w:sdtContent>
  </w:sdt>
  <w:p w14:paraId="1BFF5F0B" w14:textId="77777777" w:rsidR="009B700D" w:rsidRDefault="009B700D">
    <w:pPr>
      <w:pStyle w:val="Piedep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6AB90" w14:textId="77777777" w:rsidR="009B700D" w:rsidRDefault="009B700D" w:rsidP="007E05F1">
    <w:pPr>
      <w:pStyle w:val="Piedepgina"/>
    </w:pPr>
    <w:r>
      <w:rPr>
        <w:noProof/>
        <w:lang w:val="es-MX" w:eastAsia="es-MX"/>
      </w:rPr>
      <w:drawing>
        <wp:anchor distT="0" distB="0" distL="114300" distR="114300" simplePos="0" relativeHeight="251659264" behindDoc="1" locked="0" layoutInCell="1" allowOverlap="1" wp14:anchorId="3D71C133" wp14:editId="500DA089">
          <wp:simplePos x="0" y="0"/>
          <wp:positionH relativeFrom="column">
            <wp:posOffset>-923925</wp:posOffset>
          </wp:positionH>
          <wp:positionV relativeFrom="paragraph">
            <wp:posOffset>-4086225</wp:posOffset>
          </wp:positionV>
          <wp:extent cx="5586730" cy="4686300"/>
          <wp:effectExtent l="0" t="0" r="0" b="0"/>
          <wp:wrapNone/>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F77F2" w14:textId="77777777" w:rsidR="009B700D" w:rsidRDefault="009B700D" w:rsidP="0077108F">
    <w:pPr>
      <w:pStyle w:val="Piedepgina"/>
    </w:pPr>
    <w:r>
      <w:rPr>
        <w:noProof/>
        <w:lang w:val="es-MX" w:eastAsia="es-MX"/>
      </w:rPr>
      <w:drawing>
        <wp:anchor distT="0" distB="0" distL="114300" distR="114300" simplePos="0" relativeHeight="251678720" behindDoc="0" locked="0" layoutInCell="1" allowOverlap="1" wp14:anchorId="61DE526D" wp14:editId="290D04E7">
          <wp:simplePos x="0" y="0"/>
          <wp:positionH relativeFrom="page">
            <wp:posOffset>19050</wp:posOffset>
          </wp:positionH>
          <wp:positionV relativeFrom="margin">
            <wp:posOffset>4376751</wp:posOffset>
          </wp:positionV>
          <wp:extent cx="5586730" cy="4686300"/>
          <wp:effectExtent l="0" t="0" r="0" b="0"/>
          <wp:wrapNone/>
          <wp:docPr id="557571137" name="Picture 8" descr="Patrón de fond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571137" name="Picture 8" descr="Patrón de fond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a:graphicData>
          </a:graphic>
        </wp:anchor>
      </w:drawing>
    </w:r>
  </w:p>
  <w:p w14:paraId="06B976E1" w14:textId="77777777" w:rsidR="009B700D" w:rsidRDefault="009B700D" w:rsidP="006029B9">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E44130" w14:textId="77777777" w:rsidR="009B700D" w:rsidRPr="0077108F" w:rsidRDefault="009B700D">
    <w:pPr>
      <w:pStyle w:val="Piedepgina"/>
      <w:jc w:val="center"/>
      <w:rPr>
        <w:rFonts w:ascii="Montserrat" w:hAnsi="Montserrat"/>
        <w:sz w:val="16"/>
      </w:rPr>
    </w:pPr>
    <w:r>
      <w:rPr>
        <w:noProof/>
        <w:lang w:val="es-MX" w:eastAsia="es-MX"/>
      </w:rPr>
      <w:drawing>
        <wp:anchor distT="0" distB="0" distL="114300" distR="114300" simplePos="0" relativeHeight="251676672" behindDoc="0" locked="0" layoutInCell="1" allowOverlap="1" wp14:anchorId="163989F7" wp14:editId="386E7A55">
          <wp:simplePos x="0" y="0"/>
          <wp:positionH relativeFrom="page">
            <wp:posOffset>0</wp:posOffset>
          </wp:positionH>
          <wp:positionV relativeFrom="margin">
            <wp:posOffset>4391356</wp:posOffset>
          </wp:positionV>
          <wp:extent cx="5586730" cy="4686300"/>
          <wp:effectExtent l="0" t="0" r="0" b="0"/>
          <wp:wrapNone/>
          <wp:docPr id="23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730" cy="4686300"/>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a:graphicData>
          </a:graphic>
        </wp:anchor>
      </w:drawing>
    </w:r>
  </w:p>
  <w:p w14:paraId="41A58F53" w14:textId="77777777" w:rsidR="009B700D" w:rsidRDefault="009B700D">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0F4D6" w14:textId="77777777" w:rsidR="009B700D" w:rsidRDefault="009B700D">
    <w:pPr>
      <w:spacing w:after="160" w:line="259" w:lineRule="auto"/>
      <w:jc w:val="lef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4FAD09" w14:textId="77777777" w:rsidR="009B700D" w:rsidRDefault="009B700D" w:rsidP="00091C4C">
    <w:pPr>
      <w:pStyle w:val="Encabezado"/>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B1694" w14:textId="77777777" w:rsidR="009B700D" w:rsidRDefault="009B700D">
    <w:pPr>
      <w:spacing w:after="160" w:line="259" w:lineRule="auto"/>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309692" w14:textId="77777777" w:rsidR="004C1EA7" w:rsidRDefault="004C1EA7">
      <w:pPr>
        <w:spacing w:after="0"/>
        <w:ind w:left="72" w:right="863"/>
      </w:pPr>
      <w:r>
        <w:separator/>
      </w:r>
    </w:p>
  </w:footnote>
  <w:footnote w:type="continuationSeparator" w:id="0">
    <w:p w14:paraId="5F1F140C" w14:textId="77777777" w:rsidR="004C1EA7" w:rsidRDefault="004C1EA7">
      <w:pPr>
        <w:spacing w:after="0"/>
        <w:ind w:left="72" w:right="863"/>
      </w:pPr>
      <w:r>
        <w:continuationSeparator/>
      </w:r>
    </w:p>
    <w:p w14:paraId="46510266" w14:textId="77777777" w:rsidR="004C1EA7" w:rsidRDefault="004C1EA7"/>
  </w:footnote>
  <w:footnote w:id="1">
    <w:p w14:paraId="36759F8F" w14:textId="26EFF1A1" w:rsidR="003D717D" w:rsidRPr="00C70741" w:rsidRDefault="003D717D" w:rsidP="00C70741">
      <w:pPr>
        <w:pStyle w:val="Textonotapie"/>
        <w:ind w:left="142" w:hanging="142"/>
        <w:rPr>
          <w:rFonts w:ascii="Montserrat" w:hAnsi="Montserrat"/>
          <w:sz w:val="16"/>
          <w:szCs w:val="16"/>
          <w:lang w:val="es-ES"/>
        </w:rPr>
      </w:pPr>
      <w:r w:rsidRPr="00C70741">
        <w:rPr>
          <w:rStyle w:val="Refdenotaalpie"/>
          <w:rFonts w:ascii="Montserrat" w:hAnsi="Montserrat"/>
          <w:szCs w:val="16"/>
          <w:vertAlign w:val="superscript"/>
        </w:rPr>
        <w:footnoteRef/>
      </w:r>
      <w:r w:rsidRPr="00C70741">
        <w:rPr>
          <w:rFonts w:ascii="Montserrat" w:hAnsi="Montserrat"/>
          <w:sz w:val="16"/>
          <w:szCs w:val="16"/>
        </w:rPr>
        <w:t xml:space="preserve"> En el caso de exportadores de los Estados Unidos de América que coticen en bolsa de valores, el informe anual corresponde denominado 10-K y los reportes trimestrales denominados 10-Q.</w:t>
      </w:r>
    </w:p>
  </w:footnote>
  <w:footnote w:id="2">
    <w:p w14:paraId="4A9A3B91" w14:textId="77777777" w:rsidR="009B700D" w:rsidRPr="00AC24E4" w:rsidRDefault="009B700D" w:rsidP="00EE5F1F">
      <w:pPr>
        <w:pStyle w:val="Textonotapie"/>
        <w:ind w:left="142" w:hanging="142"/>
        <w:rPr>
          <w:rFonts w:ascii="Montserrat" w:hAnsi="Montserrat"/>
          <w:sz w:val="16"/>
          <w:szCs w:val="16"/>
        </w:rPr>
      </w:pPr>
      <w:r w:rsidRPr="00AC24E4">
        <w:rPr>
          <w:rStyle w:val="Refdenotaalpie"/>
          <w:rFonts w:ascii="Montserrat" w:hAnsi="Montserrat" w:cs="Arial"/>
          <w:bCs/>
          <w:szCs w:val="16"/>
          <w:vertAlign w:val="superscript"/>
          <w:lang w:val="es-MX" w:eastAsia="ko-KR"/>
        </w:rPr>
        <w:footnoteRef/>
      </w:r>
      <w:r w:rsidRPr="00AC24E4">
        <w:rPr>
          <w:rFonts w:ascii="Montserrat" w:hAnsi="Montserrat"/>
          <w:sz w:val="16"/>
          <w:szCs w:val="16"/>
          <w:lang w:val="es-MX"/>
        </w:rPr>
        <w:t xml:space="preserve"> </w:t>
      </w:r>
      <w:r w:rsidRPr="00AC24E4">
        <w:rPr>
          <w:rFonts w:ascii="Montserrat" w:hAnsi="Montserrat"/>
          <w:sz w:val="16"/>
          <w:szCs w:val="16"/>
        </w:rPr>
        <w:t xml:space="preserve">Los códigos de producto que utilice en su respuesta a este formulario deben corresponder al sistema de contabilidad </w:t>
      </w:r>
      <w:r>
        <w:rPr>
          <w:rFonts w:ascii="Montserrat" w:hAnsi="Montserrat"/>
          <w:sz w:val="16"/>
          <w:szCs w:val="16"/>
        </w:rPr>
        <w:t>empleado por su empresa.</w:t>
      </w:r>
    </w:p>
  </w:footnote>
  <w:footnote w:id="3">
    <w:p w14:paraId="19EC0C3F" w14:textId="77777777" w:rsidR="009B700D" w:rsidRPr="00AC24E4" w:rsidRDefault="009B700D" w:rsidP="00A23107">
      <w:pPr>
        <w:pStyle w:val="Textonotapie"/>
        <w:spacing w:before="0"/>
        <w:ind w:left="142" w:hanging="142"/>
        <w:rPr>
          <w:rFonts w:ascii="Montserrat" w:hAnsi="Montserrat"/>
          <w:sz w:val="16"/>
          <w:szCs w:val="16"/>
          <w:lang w:val="es-MX"/>
        </w:rPr>
      </w:pPr>
      <w:r w:rsidRPr="00AC24E4">
        <w:rPr>
          <w:rStyle w:val="Refdenotaalpie"/>
          <w:rFonts w:ascii="Montserrat" w:hAnsi="Montserrat" w:cs="Arial"/>
          <w:bCs/>
          <w:szCs w:val="16"/>
          <w:vertAlign w:val="superscript"/>
          <w:lang w:val="es-MX" w:eastAsia="ko-KR"/>
        </w:rPr>
        <w:footnoteRef/>
      </w:r>
      <w:r w:rsidRPr="00AC24E4">
        <w:rPr>
          <w:rStyle w:val="Refdenotaalpie"/>
          <w:rFonts w:ascii="Montserrat" w:hAnsi="Montserrat" w:cs="Arial"/>
          <w:bCs/>
          <w:szCs w:val="16"/>
          <w:vertAlign w:val="superscript"/>
          <w:lang w:val="es-MX" w:eastAsia="ko-KR"/>
        </w:rPr>
        <w:t xml:space="preserve"> </w:t>
      </w:r>
      <w:r w:rsidRPr="00AC24E4">
        <w:rPr>
          <w:rFonts w:ascii="Montserrat" w:hAnsi="Montserrat"/>
          <w:sz w:val="16"/>
          <w:szCs w:val="16"/>
        </w:rPr>
        <w:t>Podrá presentar una muestra representativa debidamente justificada, en caso de que lo amerite el número de</w:t>
      </w:r>
      <w:r w:rsidRPr="00AC24E4">
        <w:rPr>
          <w:rFonts w:ascii="Montserrat" w:hAnsi="Montserrat"/>
          <w:sz w:val="16"/>
          <w:szCs w:val="16"/>
          <w:lang w:val="es-MX"/>
        </w:rPr>
        <w:t xml:space="preserve"> </w:t>
      </w:r>
      <w:r w:rsidRPr="00AC24E4">
        <w:rPr>
          <w:rFonts w:ascii="Montserrat" w:hAnsi="Montserrat"/>
          <w:sz w:val="16"/>
          <w:szCs w:val="16"/>
        </w:rPr>
        <w:t xml:space="preserve">transacciones correspondientes al periodo investigado. </w:t>
      </w:r>
    </w:p>
  </w:footnote>
  <w:footnote w:id="4">
    <w:p w14:paraId="0F9E9186" w14:textId="77777777" w:rsidR="009B700D" w:rsidRPr="00AC24E4" w:rsidRDefault="009B700D" w:rsidP="00A23107">
      <w:pPr>
        <w:pStyle w:val="Textonotapie"/>
        <w:spacing w:before="0"/>
        <w:ind w:left="142" w:hanging="142"/>
        <w:rPr>
          <w:rFonts w:ascii="Montserrat" w:hAnsi="Montserrat"/>
          <w:sz w:val="16"/>
          <w:szCs w:val="16"/>
        </w:rPr>
      </w:pPr>
      <w:r w:rsidRPr="00AC24E4">
        <w:rPr>
          <w:rStyle w:val="Refdenotaalpie"/>
          <w:rFonts w:ascii="Montserrat" w:hAnsi="Montserrat" w:cs="Arial"/>
          <w:bCs/>
          <w:szCs w:val="16"/>
          <w:vertAlign w:val="superscript"/>
          <w:lang w:val="es-MX" w:eastAsia="ko-KR"/>
        </w:rPr>
        <w:footnoteRef/>
      </w:r>
      <w:r w:rsidRPr="00AC24E4">
        <w:rPr>
          <w:rFonts w:ascii="Montserrat" w:hAnsi="Montserrat"/>
          <w:sz w:val="16"/>
          <w:szCs w:val="16"/>
        </w:rPr>
        <w:t xml:space="preserve"> </w:t>
      </w:r>
      <w:r w:rsidRPr="00C03C52">
        <w:rPr>
          <w:rFonts w:ascii="Montserrat" w:hAnsi="Montserrat"/>
          <w:i/>
          <w:sz w:val="16"/>
          <w:szCs w:val="16"/>
          <w:lang w:val="es-MX"/>
        </w:rPr>
        <w:t>Ídem.</w:t>
      </w:r>
    </w:p>
  </w:footnote>
  <w:footnote w:id="5">
    <w:p w14:paraId="514183D7" w14:textId="77777777" w:rsidR="009B700D" w:rsidRPr="00AC24E4" w:rsidRDefault="009B700D" w:rsidP="002D6514">
      <w:pPr>
        <w:pStyle w:val="Textonotapie"/>
        <w:spacing w:before="0"/>
        <w:ind w:left="142" w:hanging="142"/>
        <w:rPr>
          <w:rFonts w:ascii="Montserrat" w:hAnsi="Montserrat"/>
          <w:sz w:val="16"/>
          <w:szCs w:val="16"/>
        </w:rPr>
      </w:pPr>
      <w:r w:rsidRPr="00AC24E4">
        <w:rPr>
          <w:rStyle w:val="Refdenotaalpie"/>
          <w:rFonts w:ascii="Montserrat" w:hAnsi="Montserrat" w:cs="Arial"/>
          <w:bCs/>
          <w:szCs w:val="16"/>
          <w:vertAlign w:val="superscript"/>
          <w:lang w:val="es-MX" w:eastAsia="ko-KR"/>
        </w:rPr>
        <w:footnoteRef/>
      </w:r>
      <w:r w:rsidRPr="00AC24E4">
        <w:rPr>
          <w:rStyle w:val="Refdenotaalpie"/>
          <w:rFonts w:ascii="Montserrat" w:hAnsi="Montserrat" w:cs="Arial"/>
          <w:bCs/>
          <w:szCs w:val="16"/>
          <w:vertAlign w:val="superscript"/>
          <w:lang w:val="es-MX" w:eastAsia="ko-KR"/>
        </w:rPr>
        <w:t xml:space="preserve"> </w:t>
      </w:r>
      <w:r w:rsidRPr="00C03C52">
        <w:rPr>
          <w:rFonts w:ascii="Montserrat" w:hAnsi="Montserrat" w:cs="Arial"/>
          <w:i/>
          <w:sz w:val="16"/>
          <w:szCs w:val="16"/>
          <w:lang w:val="es-MX"/>
        </w:rPr>
        <w:t>Ídem</w:t>
      </w:r>
      <w:r>
        <w:rPr>
          <w:rFonts w:ascii="Montserrat" w:hAnsi="Montserrat" w:cs="Arial"/>
          <w:sz w:val="16"/>
          <w:szCs w:val="16"/>
          <w:lang w:val="es-MX"/>
        </w:rPr>
        <w:t>.</w:t>
      </w:r>
    </w:p>
  </w:footnote>
  <w:footnote w:id="6">
    <w:p w14:paraId="596BB7DB" w14:textId="77777777" w:rsidR="009B700D" w:rsidRPr="00AC24E4" w:rsidRDefault="009B700D" w:rsidP="002D6514">
      <w:pPr>
        <w:pStyle w:val="Textonotapie"/>
        <w:ind w:left="142" w:hanging="142"/>
        <w:rPr>
          <w:rFonts w:ascii="Montserrat" w:hAnsi="Montserrat"/>
          <w:sz w:val="16"/>
          <w:szCs w:val="16"/>
        </w:rPr>
      </w:pPr>
      <w:r w:rsidRPr="00AC24E4">
        <w:rPr>
          <w:rStyle w:val="Refdenotaalpie"/>
          <w:rFonts w:ascii="Montserrat" w:hAnsi="Montserrat" w:cs="Arial"/>
          <w:bCs/>
          <w:szCs w:val="16"/>
          <w:vertAlign w:val="superscript"/>
          <w:lang w:val="es-MX" w:eastAsia="ko-KR"/>
        </w:rPr>
        <w:footnoteRef/>
      </w:r>
      <w:r w:rsidRPr="00AC24E4">
        <w:rPr>
          <w:rFonts w:ascii="Montserrat" w:hAnsi="Montserrat"/>
          <w:sz w:val="16"/>
          <w:szCs w:val="16"/>
        </w:rPr>
        <w:t xml:space="preserve"> </w:t>
      </w:r>
      <w:r w:rsidRPr="00AC24E4">
        <w:rPr>
          <w:rFonts w:ascii="Montserrat" w:hAnsi="Montserrat" w:cs="Arial"/>
          <w:sz w:val="16"/>
          <w:szCs w:val="16"/>
          <w:lang w:val="es-MX"/>
        </w:rPr>
        <w:t>Podrá presentar una muestra representativa debidamente justificada, en caso de que lo amerite el número de transacciones correspondientes al periodo investigado.</w:t>
      </w:r>
    </w:p>
  </w:footnote>
  <w:footnote w:id="7">
    <w:p w14:paraId="147923DA" w14:textId="77777777" w:rsidR="009B700D" w:rsidRPr="00AC24E4" w:rsidRDefault="009B700D" w:rsidP="002D6514">
      <w:pPr>
        <w:pStyle w:val="Textonotapie"/>
        <w:ind w:hanging="142"/>
        <w:rPr>
          <w:rFonts w:ascii="Montserrat" w:hAnsi="Montserrat"/>
          <w:sz w:val="16"/>
          <w:szCs w:val="16"/>
          <w:lang w:val="es-MX"/>
        </w:rPr>
      </w:pPr>
      <w:r w:rsidRPr="00AC24E4">
        <w:rPr>
          <w:rStyle w:val="Refdenotaalpie"/>
          <w:rFonts w:ascii="Montserrat" w:hAnsi="Montserrat" w:cs="Arial"/>
          <w:bCs/>
          <w:szCs w:val="16"/>
          <w:vertAlign w:val="superscript"/>
          <w:lang w:val="es-MX" w:eastAsia="ko-KR"/>
        </w:rPr>
        <w:footnoteRef/>
      </w:r>
      <w:r w:rsidRPr="00AC24E4">
        <w:rPr>
          <w:rStyle w:val="Refdenotaalpie"/>
          <w:rFonts w:ascii="Montserrat" w:hAnsi="Montserrat" w:cs="Arial"/>
          <w:bCs/>
          <w:szCs w:val="16"/>
          <w:vertAlign w:val="superscript"/>
          <w:lang w:val="es-MX" w:eastAsia="ko-KR"/>
        </w:rPr>
        <w:t xml:space="preserve"> </w:t>
      </w:r>
      <w:r w:rsidRPr="00AC24E4">
        <w:rPr>
          <w:rFonts w:ascii="Montserrat" w:hAnsi="Montserrat"/>
          <w:sz w:val="16"/>
          <w:szCs w:val="16"/>
        </w:rPr>
        <w:t>En el caso de presentar un estudio de mercado deberá presentar los datos de</w:t>
      </w:r>
      <w:r w:rsidRPr="00AC24E4">
        <w:rPr>
          <w:rFonts w:ascii="Montserrat" w:hAnsi="Montserrat"/>
          <w:sz w:val="16"/>
          <w:szCs w:val="16"/>
          <w:lang w:val="es-MX"/>
        </w:rPr>
        <w:t>l</w:t>
      </w:r>
      <w:r w:rsidRPr="00AC24E4">
        <w:rPr>
          <w:rFonts w:ascii="Montserrat" w:hAnsi="Montserrat"/>
          <w:sz w:val="16"/>
          <w:szCs w:val="16"/>
        </w:rPr>
        <w:t xml:space="preserve"> consultor. </w:t>
      </w:r>
      <w:r w:rsidRPr="00AC24E4">
        <w:rPr>
          <w:rFonts w:ascii="Montserrat" w:hAnsi="Montserrat"/>
          <w:sz w:val="16"/>
          <w:szCs w:val="16"/>
          <w:u w:val="single"/>
        </w:rPr>
        <w:t>En cualquier caso, se deberá</w:t>
      </w:r>
      <w:r w:rsidRPr="00AC24E4">
        <w:rPr>
          <w:rFonts w:ascii="Montserrat" w:hAnsi="Montserrat"/>
          <w:sz w:val="16"/>
          <w:szCs w:val="16"/>
          <w:u w:val="single"/>
          <w:lang w:val="es-MX"/>
        </w:rPr>
        <w:t xml:space="preserve"> </w:t>
      </w:r>
      <w:r w:rsidRPr="00AC24E4">
        <w:rPr>
          <w:rFonts w:ascii="Montserrat" w:hAnsi="Montserrat"/>
          <w:sz w:val="16"/>
          <w:szCs w:val="16"/>
          <w:u w:val="single"/>
        </w:rPr>
        <w:t>justificar</w:t>
      </w:r>
      <w:r w:rsidRPr="00AC24E4">
        <w:rPr>
          <w:rFonts w:ascii="Montserrat" w:hAnsi="Montserrat"/>
          <w:sz w:val="16"/>
          <w:szCs w:val="16"/>
        </w:rPr>
        <w:t xml:space="preserve"> que la fuente de donde se obtuvo la información es confiable. Si aplicó entrevistas o encuestas para recopilar los precios, describa cómo llevó a cabo ese proceso. Aporte el soporte documental pertinente.</w:t>
      </w:r>
    </w:p>
  </w:footnote>
  <w:footnote w:id="8">
    <w:p w14:paraId="06612D21" w14:textId="77777777" w:rsidR="009B700D" w:rsidRPr="00AC24E4" w:rsidRDefault="009B700D" w:rsidP="002213B9">
      <w:pPr>
        <w:pStyle w:val="Textonotapie"/>
        <w:rPr>
          <w:rFonts w:ascii="Montserrat" w:hAnsi="Montserrat" w:cs="Arial"/>
          <w:sz w:val="16"/>
          <w:szCs w:val="16"/>
          <w:lang w:val="es-MX"/>
        </w:rPr>
      </w:pPr>
      <w:r w:rsidRPr="0017476F">
        <w:rPr>
          <w:rStyle w:val="Refdenotaalpie"/>
          <w:rFonts w:ascii="Montserrat" w:hAnsi="Montserrat" w:cs="Arial"/>
          <w:bCs/>
          <w:szCs w:val="16"/>
          <w:vertAlign w:val="superscript"/>
          <w:lang w:val="es-MX" w:eastAsia="ko-KR"/>
        </w:rPr>
        <w:footnoteRef/>
      </w:r>
      <w:r w:rsidRPr="0017476F">
        <w:rPr>
          <w:rFonts w:ascii="Montserrat" w:hAnsi="Montserrat" w:cs="Arial"/>
          <w:sz w:val="16"/>
          <w:szCs w:val="16"/>
        </w:rPr>
        <w:t xml:space="preserve"> </w:t>
      </w:r>
      <w:r w:rsidRPr="0017476F">
        <w:rPr>
          <w:rFonts w:ascii="Montserrat" w:hAnsi="Montserrat" w:cs="Arial"/>
          <w:sz w:val="16"/>
          <w:szCs w:val="16"/>
        </w:rPr>
        <w:tab/>
      </w:r>
      <w:r w:rsidRPr="0017476F">
        <w:rPr>
          <w:rFonts w:ascii="Montserrat" w:hAnsi="Montserrat"/>
          <w:sz w:val="16"/>
          <w:szCs w:val="16"/>
          <w:lang w:val="es-MX"/>
        </w:rPr>
        <w:t>D</w:t>
      </w:r>
      <w:r w:rsidRPr="0017476F">
        <w:rPr>
          <w:rFonts w:ascii="Montserrat" w:hAnsi="Montserrat"/>
          <w:sz w:val="16"/>
          <w:szCs w:val="16"/>
        </w:rPr>
        <w:t>eberá reportar el valor y volumen de las ventas al primer cliente no relacionado considerando el desfase que existe entre la venta</w:t>
      </w:r>
      <w:r w:rsidRPr="0017476F">
        <w:rPr>
          <w:rFonts w:ascii="Montserrat" w:hAnsi="Montserrat"/>
          <w:sz w:val="16"/>
          <w:szCs w:val="16"/>
          <w:lang w:val="es-MX"/>
        </w:rPr>
        <w:t xml:space="preserve"> reportada por el proveedor relacionado, la fecha de importación</w:t>
      </w:r>
      <w:r w:rsidRPr="0017476F">
        <w:rPr>
          <w:rFonts w:ascii="Montserrat" w:hAnsi="Montserrat"/>
          <w:sz w:val="16"/>
          <w:szCs w:val="16"/>
        </w:rPr>
        <w:t xml:space="preserve"> del cliente relacionado y su respectiva venta al cliente no relacionado.</w:t>
      </w:r>
      <w:r w:rsidRPr="00AC24E4">
        <w:rPr>
          <w:rFonts w:ascii="Montserrat" w:hAnsi="Montserrat"/>
          <w:sz w:val="16"/>
          <w:szCs w:val="16"/>
          <w:lang w:val="es-MX"/>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33D0A2" w14:textId="77777777" w:rsidR="009B700D" w:rsidRPr="009350C1" w:rsidRDefault="009B700D" w:rsidP="007E05F1">
    <w:pPr>
      <w:widowControl w:val="0"/>
      <w:tabs>
        <w:tab w:val="right" w:pos="2539"/>
        <w:tab w:val="center" w:pos="4819"/>
        <w:tab w:val="right" w:pos="9071"/>
      </w:tabs>
      <w:spacing w:before="0" w:after="0"/>
      <w:jc w:val="right"/>
      <w:rPr>
        <w:rFonts w:ascii="Montserrat-ExtraBold" w:eastAsia="Montserrat" w:hAnsi="Montserrat-ExtraBold" w:cs="Montserrat"/>
        <w:b/>
        <w:snapToGrid w:val="0"/>
        <w:color w:val="231F20"/>
        <w:sz w:val="18"/>
        <w:lang w:val="es-ES_tradnl" w:eastAsia="es-ES"/>
      </w:rPr>
    </w:pPr>
    <w:r w:rsidRPr="009350C1">
      <w:rPr>
        <w:rFonts w:ascii="Montserrat ExtraLight" w:hAnsi="Montserrat ExtraLight"/>
        <w:noProof/>
        <w:snapToGrid w:val="0"/>
        <w:color w:val="B38E5D"/>
        <w:sz w:val="18"/>
        <w:szCs w:val="18"/>
        <w:lang w:val="es-MX"/>
      </w:rPr>
      <mc:AlternateContent>
        <mc:Choice Requires="wpg">
          <w:drawing>
            <wp:anchor distT="0" distB="0" distL="114300" distR="114300" simplePos="0" relativeHeight="251661312" behindDoc="0" locked="0" layoutInCell="1" allowOverlap="1" wp14:anchorId="216C62E7" wp14:editId="561B0086">
              <wp:simplePos x="0" y="0"/>
              <wp:positionH relativeFrom="margin">
                <wp:posOffset>0</wp:posOffset>
              </wp:positionH>
              <wp:positionV relativeFrom="margin">
                <wp:posOffset>-553185</wp:posOffset>
              </wp:positionV>
              <wp:extent cx="1138555" cy="489585"/>
              <wp:effectExtent l="0" t="0" r="4445" b="5715"/>
              <wp:wrapNone/>
              <wp:docPr id="28" name="Grupo 28"/>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30"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31" name="Group 21"/>
                      <wpg:cNvGrpSpPr>
                        <a:grpSpLocks/>
                      </wpg:cNvGrpSpPr>
                      <wpg:grpSpPr bwMode="auto">
                        <a:xfrm>
                          <a:off x="614947" y="53474"/>
                          <a:ext cx="339090" cy="207010"/>
                          <a:chOff x="2192" y="200"/>
                          <a:chExt cx="534" cy="326"/>
                        </a:xfrm>
                      </wpg:grpSpPr>
                      <pic:pic xmlns:pic="http://schemas.openxmlformats.org/drawingml/2006/picture">
                        <pic:nvPicPr>
                          <pic:cNvPr id="192"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193"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grpSp>
                    <pic:pic xmlns:pic="http://schemas.openxmlformats.org/drawingml/2006/picture">
                      <pic:nvPicPr>
                        <pic:cNvPr id="194"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61EE87EE" id="Grupo 28" o:spid="_x0000_s1026" style="position:absolute;margin-left:0;margin-top:-43.55pt;width:89.65pt;height:38.55pt;z-index:251661312;mso-position-horizontal-relative:margin;mso-position-vertic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">
                <v:imagedata r:id="rId5" o:title=""/>
                <v:path arrowok="t"/>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">
                <v:imagedata r:id="rId8" o:title=""/>
                <v:path arrowok="t"/>
              </v:shape>
              <w10:wrap anchorx="margin" anchory="margin"/>
            </v:group>
          </w:pict>
        </mc:Fallback>
      </mc:AlternateContent>
    </w:r>
    <w:r w:rsidRPr="009350C1">
      <w:rPr>
        <w:rFonts w:ascii="Montserrat-ExtraBold" w:eastAsia="Montserrat" w:hAnsi="Montserrat-ExtraBold" w:cs="Montserrat"/>
        <w:b/>
        <w:snapToGrid w:val="0"/>
        <w:color w:val="231F20"/>
        <w:sz w:val="18"/>
        <w:lang w:val="es-ES_tradnl" w:eastAsia="es-ES"/>
      </w:rPr>
      <w:t>SUBSECRETARÍA DE INDUSTRIA Y COMERCIO</w:t>
    </w:r>
  </w:p>
  <w:p w14:paraId="4AD7B9AF" w14:textId="77777777" w:rsidR="009B700D" w:rsidRPr="009350C1" w:rsidRDefault="009B700D" w:rsidP="007E05F1">
    <w:pPr>
      <w:widowControl w:val="0"/>
      <w:tabs>
        <w:tab w:val="center" w:pos="4819"/>
        <w:tab w:val="right" w:pos="9071"/>
      </w:tabs>
      <w:spacing w:before="0" w:after="0"/>
      <w:jc w:val="right"/>
      <w:rPr>
        <w:rFonts w:eastAsia="Montserrat" w:cs="Montserrat"/>
        <w:b/>
        <w:snapToGrid w:val="0"/>
        <w:color w:val="231F20"/>
        <w:sz w:val="16"/>
        <w:lang w:val="es-ES_tradnl" w:eastAsia="es-ES"/>
      </w:rPr>
    </w:pPr>
    <w:r w:rsidRPr="009350C1">
      <w:rPr>
        <w:rFonts w:eastAsia="Montserrat" w:cs="Montserrat"/>
        <w:b/>
        <w:snapToGrid w:val="0"/>
        <w:color w:val="231F20"/>
        <w:sz w:val="16"/>
        <w:lang w:val="es-ES_tradnl" w:eastAsia="es-ES"/>
      </w:rPr>
      <w:t>UNIDAD DE PRÁCTICAS COMERCIALES INTERNACIONALES</w:t>
    </w:r>
  </w:p>
  <w:p w14:paraId="50FB3874" w14:textId="77777777" w:rsidR="009B700D" w:rsidRDefault="009B700D">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68F64" w14:textId="77777777" w:rsidR="009B700D" w:rsidRPr="001A43CD" w:rsidRDefault="009B700D" w:rsidP="007E05F1">
    <w:pPr>
      <w:pStyle w:val="Encabezado"/>
      <w:tabs>
        <w:tab w:val="right" w:pos="2539"/>
      </w:tabs>
      <w:spacing w:before="0" w:after="0"/>
      <w:jc w:val="right"/>
      <w:rPr>
        <w:rFonts w:ascii="Montserrat" w:eastAsia="Montserrat" w:hAnsi="Montserrat" w:cs="Montserrat"/>
        <w:b/>
        <w:color w:val="231F20"/>
        <w:sz w:val="18"/>
        <w:szCs w:val="18"/>
      </w:rPr>
    </w:pPr>
    <w:r>
      <w:rPr>
        <w:rStyle w:val="Nmerodepgina"/>
      </w:rPr>
      <w:tab/>
    </w:r>
    <w:r w:rsidRPr="001A43CD">
      <w:rPr>
        <w:rFonts w:ascii="Montserrat" w:hAnsi="Montserrat"/>
        <w:noProof/>
        <w:color w:val="B38E5D"/>
        <w:sz w:val="18"/>
        <w:szCs w:val="18"/>
        <w:lang w:val="es-MX" w:eastAsia="es-MX"/>
      </w:rPr>
      <mc:AlternateContent>
        <mc:Choice Requires="wpg">
          <w:drawing>
            <wp:anchor distT="0" distB="0" distL="114300" distR="114300" simplePos="0" relativeHeight="251660288" behindDoc="0" locked="0" layoutInCell="1" allowOverlap="1" wp14:anchorId="64EFEEE4" wp14:editId="63AC9557">
              <wp:simplePos x="0" y="0"/>
              <wp:positionH relativeFrom="margin">
                <wp:posOffset>0</wp:posOffset>
              </wp:positionH>
              <wp:positionV relativeFrom="margin">
                <wp:posOffset>-553185</wp:posOffset>
              </wp:positionV>
              <wp:extent cx="1138555" cy="489585"/>
              <wp:effectExtent l="0" t="0" r="4445" b="5715"/>
              <wp:wrapNone/>
              <wp:docPr id="14" name="Grupo 14"/>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15"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16" name="Group 21"/>
                      <wpg:cNvGrpSpPr>
                        <a:grpSpLocks/>
                      </wpg:cNvGrpSpPr>
                      <wpg:grpSpPr bwMode="auto">
                        <a:xfrm>
                          <a:off x="614947" y="53474"/>
                          <a:ext cx="339090" cy="207010"/>
                          <a:chOff x="2192" y="200"/>
                          <a:chExt cx="534" cy="326"/>
                        </a:xfrm>
                      </wpg:grpSpPr>
                      <pic:pic xmlns:pic="http://schemas.openxmlformats.org/drawingml/2006/picture">
                        <pic:nvPicPr>
                          <pic:cNvPr id="17"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18"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grpSp>
                    <pic:pic xmlns:pic="http://schemas.openxmlformats.org/drawingml/2006/picture">
                      <pic:nvPicPr>
                        <pic:cNvPr id="19"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79A196F8" id="Grupo 14" o:spid="_x0000_s1026" style="position:absolute;margin-left:0;margin-top:-43.55pt;width:89.65pt;height:38.55pt;z-index:251660288;mso-position-horizontal-relative:margin;mso-position-vertic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">
                <v:imagedata r:id="rId5" o:title=""/>
                <v:path arrowok="t"/>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">
                <v:imagedata r:id="rId8" o:title=""/>
                <v:path arrowok="t"/>
              </v:shape>
              <w10:wrap anchorx="margin" anchory="margin"/>
            </v:group>
          </w:pict>
        </mc:Fallback>
      </mc:AlternateContent>
    </w:r>
    <w:r w:rsidRPr="001A43CD">
      <w:rPr>
        <w:rFonts w:ascii="Montserrat" w:eastAsia="Montserrat" w:hAnsi="Montserrat" w:cs="Montserrat"/>
        <w:b/>
        <w:color w:val="231F20"/>
        <w:sz w:val="18"/>
        <w:szCs w:val="18"/>
      </w:rPr>
      <w:t>SUBSECRETARÍA DE INDUSTRIA Y COMERCIO</w:t>
    </w:r>
  </w:p>
  <w:p w14:paraId="2487BA7C" w14:textId="77777777" w:rsidR="009B700D" w:rsidRPr="00056699" w:rsidRDefault="009B700D" w:rsidP="007E05F1">
    <w:pPr>
      <w:pStyle w:val="Encabezado"/>
      <w:spacing w:before="0"/>
      <w:jc w:val="right"/>
      <w:rPr>
        <w:rFonts w:eastAsia="Montserrat" w:cs="Montserrat"/>
        <w:b/>
        <w:color w:val="231F20"/>
        <w:sz w:val="14"/>
        <w:szCs w:val="18"/>
      </w:rPr>
    </w:pPr>
    <w:r w:rsidRPr="00056699">
      <w:rPr>
        <w:rFonts w:ascii="Montserrat" w:eastAsia="Montserrat" w:hAnsi="Montserrat" w:cs="Montserrat"/>
        <w:b/>
        <w:color w:val="231F20"/>
        <w:sz w:val="16"/>
        <w:szCs w:val="16"/>
      </w:rPr>
      <w:t>UNIDAD DE PRÁCTICAS COMERCIALES INTERNACIONALES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BF04B" w14:textId="77777777" w:rsidR="009B700D" w:rsidRDefault="009B700D" w:rsidP="007E05F1">
    <w:pPr>
      <w:widowControl w:val="0"/>
      <w:tabs>
        <w:tab w:val="right" w:pos="2539"/>
        <w:tab w:val="center" w:pos="4819"/>
        <w:tab w:val="right" w:pos="9071"/>
      </w:tabs>
      <w:spacing w:before="0" w:after="0"/>
      <w:jc w:val="right"/>
      <w:rPr>
        <w:rFonts w:ascii="Montserrat-ExtraBold" w:eastAsia="Montserrat" w:hAnsi="Montserrat-ExtraBold" w:cs="Montserrat"/>
        <w:b/>
        <w:snapToGrid w:val="0"/>
        <w:color w:val="231F20"/>
        <w:sz w:val="18"/>
        <w:lang w:val="es-ES_tradnl" w:eastAsia="es-ES"/>
      </w:rPr>
    </w:pPr>
  </w:p>
  <w:p w14:paraId="4E4E60DC" w14:textId="77777777" w:rsidR="009B700D" w:rsidRPr="0077108F" w:rsidRDefault="009B700D" w:rsidP="007E05F1">
    <w:pPr>
      <w:widowControl w:val="0"/>
      <w:tabs>
        <w:tab w:val="right" w:pos="2539"/>
        <w:tab w:val="center" w:pos="4819"/>
        <w:tab w:val="right" w:pos="9071"/>
      </w:tabs>
      <w:spacing w:before="0" w:after="0"/>
      <w:jc w:val="right"/>
      <w:rPr>
        <w:rFonts w:eastAsia="Montserrat" w:cs="Montserrat"/>
        <w:b/>
        <w:snapToGrid w:val="0"/>
        <w:color w:val="231F20"/>
        <w:sz w:val="18"/>
        <w:lang w:val="es-ES_tradnl" w:eastAsia="es-ES"/>
      </w:rPr>
    </w:pPr>
    <w:r w:rsidRPr="0077108F">
      <w:rPr>
        <w:noProof/>
        <w:snapToGrid w:val="0"/>
        <w:color w:val="B38E5D"/>
        <w:sz w:val="18"/>
        <w:szCs w:val="18"/>
        <w:lang w:val="es-MX"/>
      </w:rPr>
      <mc:AlternateContent>
        <mc:Choice Requires="wpg">
          <w:drawing>
            <wp:anchor distT="0" distB="0" distL="114300" distR="114300" simplePos="0" relativeHeight="251662336" behindDoc="0" locked="0" layoutInCell="1" allowOverlap="1" wp14:anchorId="6EEA15C0" wp14:editId="25515D37">
              <wp:simplePos x="0" y="0"/>
              <wp:positionH relativeFrom="margin">
                <wp:posOffset>80467</wp:posOffset>
              </wp:positionH>
              <wp:positionV relativeFrom="margin">
                <wp:posOffset>-940257</wp:posOffset>
              </wp:positionV>
              <wp:extent cx="1138555" cy="489585"/>
              <wp:effectExtent l="0" t="0" r="4445" b="5715"/>
              <wp:wrapNone/>
              <wp:docPr id="48" name="Grupo 48"/>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49"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50" name="Group 21"/>
                      <wpg:cNvGrpSpPr>
                        <a:grpSpLocks/>
                      </wpg:cNvGrpSpPr>
                      <wpg:grpSpPr bwMode="auto">
                        <a:xfrm>
                          <a:off x="614947" y="53474"/>
                          <a:ext cx="339090" cy="207010"/>
                          <a:chOff x="2192" y="200"/>
                          <a:chExt cx="534" cy="326"/>
                        </a:xfrm>
                      </wpg:grpSpPr>
                      <pic:pic xmlns:pic="http://schemas.openxmlformats.org/drawingml/2006/picture">
                        <pic:nvPicPr>
                          <pic:cNvPr id="51"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52"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grpSp>
                    <pic:pic xmlns:pic="http://schemas.openxmlformats.org/drawingml/2006/picture">
                      <pic:nvPicPr>
                        <pic:cNvPr id="53"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68BD2F72" id="Grupo 48" o:spid="_x0000_s1026" style="position:absolute;margin-left:6.35pt;margin-top:-74.05pt;width:89.65pt;height:38.55pt;z-index:251662336;mso-position-horizontal-relative:margin;mso-position-vertic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&#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">
                <v:imagedata r:id="rId5" o:title=""/>
                <v:path arrowok="t"/>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">
                <v:imagedata r:id="rId8" o:title=""/>
                <v:path arrowok="t"/>
              </v:shape>
              <w10:wrap anchorx="margin" anchory="margin"/>
            </v:group>
          </w:pict>
        </mc:Fallback>
      </mc:AlternateContent>
    </w:r>
    <w:r w:rsidRPr="0077108F">
      <w:rPr>
        <w:rFonts w:eastAsia="Montserrat" w:cs="Montserrat"/>
        <w:b/>
        <w:snapToGrid w:val="0"/>
        <w:color w:val="231F20"/>
        <w:sz w:val="18"/>
        <w:lang w:val="es-ES_tradnl" w:eastAsia="es-ES"/>
      </w:rPr>
      <w:t>SUBSECRETARÍA DE INDUSTRIA Y COMERCIO</w:t>
    </w:r>
  </w:p>
  <w:p w14:paraId="2FE6BC41" w14:textId="77777777" w:rsidR="009B700D" w:rsidRPr="0077108F" w:rsidRDefault="009B700D" w:rsidP="007E05F1">
    <w:pPr>
      <w:widowControl w:val="0"/>
      <w:tabs>
        <w:tab w:val="center" w:pos="4819"/>
        <w:tab w:val="right" w:pos="9071"/>
      </w:tabs>
      <w:spacing w:before="0" w:after="0"/>
      <w:jc w:val="right"/>
      <w:rPr>
        <w:rFonts w:eastAsia="Montserrat" w:cs="Montserrat"/>
        <w:b/>
        <w:snapToGrid w:val="0"/>
        <w:color w:val="231F20"/>
        <w:sz w:val="16"/>
        <w:lang w:val="es-ES_tradnl" w:eastAsia="es-ES"/>
      </w:rPr>
    </w:pPr>
    <w:r w:rsidRPr="0077108F">
      <w:rPr>
        <w:rFonts w:eastAsia="Montserrat" w:cs="Montserrat"/>
        <w:b/>
        <w:snapToGrid w:val="0"/>
        <w:color w:val="231F20"/>
        <w:sz w:val="16"/>
        <w:lang w:val="es-ES_tradnl" w:eastAsia="es-ES"/>
      </w:rPr>
      <w:t>UNIDAD DE PRÁCTICAS COMERCIALES INTERNACIONALES</w:t>
    </w:r>
  </w:p>
  <w:p w14:paraId="41D0C568" w14:textId="77777777" w:rsidR="009B700D" w:rsidRDefault="009B700D" w:rsidP="007E05F1">
    <w:pPr>
      <w:pStyle w:val="Encabezado"/>
    </w:pPr>
  </w:p>
  <w:p w14:paraId="0131FEAD" w14:textId="77777777" w:rsidR="009B700D" w:rsidRDefault="009B700D">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2E75DE" w14:textId="77777777" w:rsidR="009B700D" w:rsidRDefault="009B700D" w:rsidP="006029B9">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66C9DB0" w14:textId="77777777" w:rsidR="009B700D" w:rsidRDefault="009B700D" w:rsidP="006029B9">
    <w:pPr>
      <w:pStyle w:val="Encabezado"/>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621A5" w14:textId="77777777" w:rsidR="009B700D" w:rsidRPr="0077108F" w:rsidRDefault="009B700D" w:rsidP="006029B9">
    <w:pPr>
      <w:spacing w:before="0" w:after="0"/>
      <w:jc w:val="right"/>
      <w:rPr>
        <w:rFonts w:eastAsia="Montserrat" w:cs="Montserrat"/>
        <w:b/>
        <w:color w:val="231F20"/>
        <w:sz w:val="18"/>
      </w:rPr>
    </w:pPr>
    <w:r w:rsidRPr="0077108F">
      <w:rPr>
        <w:noProof/>
        <w:color w:val="B38E5D"/>
        <w:sz w:val="18"/>
        <w:szCs w:val="18"/>
        <w:lang w:val="es-MX"/>
      </w:rPr>
      <mc:AlternateContent>
        <mc:Choice Requires="wpg">
          <w:drawing>
            <wp:anchor distT="0" distB="0" distL="114300" distR="114300" simplePos="0" relativeHeight="251672576" behindDoc="0" locked="0" layoutInCell="1" allowOverlap="1" wp14:anchorId="35D48DE6" wp14:editId="36547A23">
              <wp:simplePos x="0" y="0"/>
              <wp:positionH relativeFrom="margin">
                <wp:posOffset>0</wp:posOffset>
              </wp:positionH>
              <wp:positionV relativeFrom="paragraph">
                <wp:posOffset>-223520</wp:posOffset>
              </wp:positionV>
              <wp:extent cx="1138555" cy="489585"/>
              <wp:effectExtent l="0" t="0" r="4445" b="5715"/>
              <wp:wrapNone/>
              <wp:docPr id="344" name="Grupo 344"/>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345"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346" name="Group 21"/>
                      <wpg:cNvGrpSpPr>
                        <a:grpSpLocks/>
                      </wpg:cNvGrpSpPr>
                      <wpg:grpSpPr bwMode="auto">
                        <a:xfrm>
                          <a:off x="614947" y="53474"/>
                          <a:ext cx="339090" cy="207010"/>
                          <a:chOff x="2192" y="200"/>
                          <a:chExt cx="534" cy="326"/>
                        </a:xfrm>
                      </wpg:grpSpPr>
                      <pic:pic xmlns:pic="http://schemas.openxmlformats.org/drawingml/2006/picture">
                        <pic:nvPicPr>
                          <pic:cNvPr id="347"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348"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g:grpSp>
                    <pic:pic xmlns:pic="http://schemas.openxmlformats.org/drawingml/2006/picture">
                      <pic:nvPicPr>
                        <pic:cNvPr id="349"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517B9178" id="Grupo 344" o:spid="_x0000_s1026" style="position:absolute;margin-left:0;margin-top:-17.6pt;width:89.65pt;height:38.55pt;z-index:251672576;mso-position-horizont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">
                <v:imagedata r:id="rId5" o:title=""/>
                <v:path arrowok="t"/>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">
                <v:imagedata r:id="rId8" o:title=""/>
                <v:path arrowok="t"/>
              </v:shape>
              <w10:wrap anchorx="margin"/>
            </v:group>
          </w:pict>
        </mc:Fallback>
      </mc:AlternateContent>
    </w:r>
    <w:r w:rsidRPr="0077108F">
      <w:rPr>
        <w:rFonts w:eastAsia="Montserrat" w:cs="Montserrat"/>
        <w:b/>
        <w:color w:val="231F20"/>
        <w:sz w:val="18"/>
      </w:rPr>
      <w:t>SUBSECRETARÍA DE INDUSTRIA Y COMERCIO</w:t>
    </w:r>
  </w:p>
  <w:p w14:paraId="33C57C40" w14:textId="77777777" w:rsidR="009B700D" w:rsidRPr="0077108F" w:rsidRDefault="009B700D" w:rsidP="006029B9">
    <w:pPr>
      <w:pStyle w:val="Encabezado"/>
      <w:spacing w:before="0" w:after="0"/>
      <w:jc w:val="right"/>
      <w:rPr>
        <w:rFonts w:ascii="Montserrat" w:hAnsi="Montserrat"/>
        <w:noProof/>
        <w:color w:val="B38E5D"/>
        <w:sz w:val="18"/>
        <w:szCs w:val="18"/>
        <w:lang w:eastAsia="es-MX"/>
      </w:rPr>
    </w:pPr>
    <w:r w:rsidRPr="0077108F">
      <w:rPr>
        <w:rFonts w:ascii="Montserrat" w:eastAsia="Montserrat" w:hAnsi="Montserrat" w:cs="Montserrat"/>
        <w:b/>
        <w:color w:val="231F20"/>
        <w:sz w:val="16"/>
      </w:rPr>
      <w:t>UNIDAD DE PRÁCTICAS COMERCIALES INTERNACIONALES</w:t>
    </w:r>
    <w:r w:rsidRPr="0077108F">
      <w:rPr>
        <w:rFonts w:ascii="Montserrat" w:hAnsi="Montserrat"/>
        <w:noProof/>
        <w:color w:val="B38E5D"/>
        <w:sz w:val="18"/>
        <w:szCs w:val="18"/>
        <w:lang w:eastAsia="es-MX"/>
      </w:rPr>
      <w:t xml:space="preserve"> </w:t>
    </w:r>
  </w:p>
  <w:p w14:paraId="3A3C7DC4" w14:textId="77777777" w:rsidR="009B700D" w:rsidRDefault="009B700D" w:rsidP="006029B9">
    <w:pPr>
      <w:pStyle w:val="Encabezado"/>
      <w:spacing w:before="0" w:after="0"/>
      <w:rPr>
        <w:rFonts w:ascii="Montserrat ExtraLight" w:hAnsi="Montserrat ExtraLight"/>
        <w:noProof/>
        <w:color w:val="B38E5D"/>
        <w:szCs w:val="24"/>
        <w:lang w:eastAsia="es-MX"/>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30175" w14:textId="77777777" w:rsidR="009B700D" w:rsidRPr="005B34A6" w:rsidRDefault="009B700D" w:rsidP="006029B9">
    <w:pPr>
      <w:pStyle w:val="Encabezado"/>
      <w:spacing w:before="0" w:after="0"/>
      <w:jc w:val="right"/>
      <w:rPr>
        <w:rFonts w:ascii="Montserrat" w:eastAsia="Montserrat" w:hAnsi="Montserrat" w:cs="Montserrat"/>
        <w:b/>
        <w:color w:val="231F20"/>
        <w:sz w:val="18"/>
        <w:szCs w:val="18"/>
      </w:rPr>
    </w:pPr>
    <w:r w:rsidRPr="005B34A6">
      <w:rPr>
        <w:rFonts w:ascii="Montserrat" w:hAnsi="Montserrat"/>
        <w:noProof/>
        <w:color w:val="B38E5D"/>
        <w:sz w:val="18"/>
        <w:szCs w:val="18"/>
        <w:lang w:val="es-MX" w:eastAsia="es-MX"/>
      </w:rPr>
      <mc:AlternateContent>
        <mc:Choice Requires="wpg">
          <w:drawing>
            <wp:anchor distT="0" distB="0" distL="114300" distR="114300" simplePos="0" relativeHeight="251673600" behindDoc="0" locked="0" layoutInCell="1" allowOverlap="1" wp14:anchorId="7381DB92" wp14:editId="57D15F15">
              <wp:simplePos x="0" y="0"/>
              <wp:positionH relativeFrom="margin">
                <wp:posOffset>0</wp:posOffset>
              </wp:positionH>
              <wp:positionV relativeFrom="paragraph">
                <wp:posOffset>-229235</wp:posOffset>
              </wp:positionV>
              <wp:extent cx="1138555" cy="489585"/>
              <wp:effectExtent l="0" t="0" r="4445" b="5715"/>
              <wp:wrapNone/>
              <wp:docPr id="381" name="Grupo 381"/>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382"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383" name="Group 21"/>
                      <wpg:cNvGrpSpPr>
                        <a:grpSpLocks/>
                      </wpg:cNvGrpSpPr>
                      <wpg:grpSpPr bwMode="auto">
                        <a:xfrm>
                          <a:off x="614947" y="53474"/>
                          <a:ext cx="339090" cy="207010"/>
                          <a:chOff x="2192" y="200"/>
                          <a:chExt cx="534" cy="326"/>
                        </a:xfrm>
                      </wpg:grpSpPr>
                      <pic:pic xmlns:pic="http://schemas.openxmlformats.org/drawingml/2006/picture">
                        <pic:nvPicPr>
                          <pic:cNvPr id="384"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pic:pic xmlns:pic="http://schemas.openxmlformats.org/drawingml/2006/picture">
                        <pic:nvPicPr>
                          <pic:cNvPr id="385"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pic:spPr>
                      </pic:pic>
                    </wpg:grpSp>
                    <pic:pic xmlns:pic="http://schemas.openxmlformats.org/drawingml/2006/picture">
                      <pic:nvPicPr>
                        <pic:cNvPr id="386"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20A0CAFE" id="Grupo 381" o:spid="_x0000_s1026" style="position:absolute;margin-left:0;margin-top:-18.05pt;width:89.65pt;height:38.55pt;z-index:251673600;mso-position-horizontal-relative:margin"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">
                <v:imagedata r:id="rId5" o:title=""/>
                <v:path arrowok="t"/>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">
                <v:imagedata r:id="rId8" o:title=""/>
                <v:path arrowok="t"/>
              </v:shape>
              <w10:wrap anchorx="margin"/>
            </v:group>
          </w:pict>
        </mc:Fallback>
      </mc:AlternateContent>
    </w:r>
    <w:r w:rsidRPr="005B34A6">
      <w:rPr>
        <w:rFonts w:ascii="Montserrat" w:eastAsia="Montserrat" w:hAnsi="Montserrat" w:cs="Montserrat"/>
        <w:b/>
        <w:color w:val="231F20"/>
        <w:sz w:val="18"/>
        <w:szCs w:val="18"/>
      </w:rPr>
      <w:t>SUBSECRETARÍA DE INDUSTRIA Y COMERCIO</w:t>
    </w:r>
  </w:p>
  <w:p w14:paraId="260BB0E2" w14:textId="77777777" w:rsidR="009B700D" w:rsidRPr="005B34A6" w:rsidRDefault="009B700D" w:rsidP="006029B9">
    <w:pPr>
      <w:pStyle w:val="Encabezado"/>
      <w:spacing w:before="0" w:after="0"/>
      <w:jc w:val="right"/>
      <w:rPr>
        <w:rFonts w:ascii="Montserrat" w:hAnsi="Montserrat"/>
        <w:sz w:val="16"/>
        <w:szCs w:val="18"/>
      </w:rPr>
    </w:pPr>
    <w:r w:rsidRPr="005B34A6">
      <w:rPr>
        <w:rFonts w:ascii="Montserrat" w:eastAsia="Montserrat" w:hAnsi="Montserrat" w:cs="Montserrat"/>
        <w:b/>
        <w:color w:val="231F20"/>
        <w:sz w:val="16"/>
        <w:szCs w:val="18"/>
      </w:rPr>
      <w:t>UNIDAD DE PRÁCTICAS COMERCIALES INTERNACIONALES</w:t>
    </w:r>
  </w:p>
  <w:p w14:paraId="298D9D9A" w14:textId="77777777" w:rsidR="009B700D" w:rsidRPr="00BD0BEE" w:rsidRDefault="009B700D" w:rsidP="006029B9">
    <w:pPr>
      <w:pStyle w:val="Encabezado"/>
      <w:spacing w:before="0" w:after="0"/>
      <w:rPr>
        <w:szCs w:val="24"/>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835A08" w14:textId="77777777" w:rsidR="009B700D" w:rsidRDefault="009B700D">
    <w:pPr>
      <w:spacing w:after="160" w:line="259" w:lineRule="auto"/>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F1BCA" w14:textId="77777777" w:rsidR="009B700D" w:rsidRPr="0077108F" w:rsidRDefault="009B700D" w:rsidP="00491200">
    <w:pPr>
      <w:widowControl w:val="0"/>
      <w:tabs>
        <w:tab w:val="right" w:pos="2539"/>
        <w:tab w:val="center" w:pos="4819"/>
        <w:tab w:val="right" w:pos="9071"/>
      </w:tabs>
      <w:spacing w:before="0" w:after="0"/>
      <w:jc w:val="right"/>
      <w:rPr>
        <w:rFonts w:eastAsia="Montserrat" w:cs="Montserrat"/>
        <w:b/>
        <w:snapToGrid w:val="0"/>
        <w:color w:val="231F20"/>
        <w:sz w:val="18"/>
        <w:lang w:val="es-ES_tradnl" w:eastAsia="es-ES"/>
      </w:rPr>
    </w:pPr>
    <w:r w:rsidRPr="0077108F">
      <w:rPr>
        <w:noProof/>
        <w:snapToGrid w:val="0"/>
        <w:color w:val="B38E5D"/>
        <w:sz w:val="18"/>
        <w:szCs w:val="18"/>
        <w:lang w:val="es-MX"/>
      </w:rPr>
      <mc:AlternateContent>
        <mc:Choice Requires="wpg">
          <w:drawing>
            <wp:anchor distT="0" distB="0" distL="114300" distR="114300" simplePos="0" relativeHeight="251670528" behindDoc="0" locked="0" layoutInCell="1" allowOverlap="1" wp14:anchorId="0157F22A" wp14:editId="25F1DC39">
              <wp:simplePos x="0" y="0"/>
              <wp:positionH relativeFrom="margin">
                <wp:posOffset>-300259</wp:posOffset>
              </wp:positionH>
              <wp:positionV relativeFrom="topMargin">
                <wp:posOffset>276069</wp:posOffset>
              </wp:positionV>
              <wp:extent cx="1138555" cy="489585"/>
              <wp:effectExtent l="0" t="0" r="4445" b="5715"/>
              <wp:wrapNone/>
              <wp:docPr id="26" name="Grupo 26"/>
              <wp:cNvGraphicFramePr/>
              <a:graphic xmlns:a="http://schemas.openxmlformats.org/drawingml/2006/main">
                <a:graphicData uri="http://schemas.microsoft.com/office/word/2010/wordprocessingGroup">
                  <wpg:wgp>
                    <wpg:cNvGrpSpPr/>
                    <wpg:grpSpPr>
                      <a:xfrm>
                        <a:off x="0" y="0"/>
                        <a:ext cx="1138555" cy="489585"/>
                        <a:chOff x="0" y="0"/>
                        <a:chExt cx="1138922" cy="489585"/>
                      </a:xfrm>
                    </wpg:grpSpPr>
                    <pic:pic xmlns:pic="http://schemas.openxmlformats.org/drawingml/2006/picture">
                      <pic:nvPicPr>
                        <pic:cNvPr id="27" name="image1.png"/>
                        <pic:cNvPicPr>
                          <a:picLocks noChangeAspect="1"/>
                        </pic:cNvPicPr>
                      </pic:nvPicPr>
                      <pic:blipFill>
                        <a:blip r:embed="rId1" cstate="print"/>
                        <a:stretch>
                          <a:fillRect/>
                        </a:stretch>
                      </pic:blipFill>
                      <pic:spPr>
                        <a:xfrm>
                          <a:off x="0" y="0"/>
                          <a:ext cx="485140" cy="489585"/>
                        </a:xfrm>
                        <a:prstGeom prst="rect">
                          <a:avLst/>
                        </a:prstGeom>
                      </pic:spPr>
                    </pic:pic>
                    <wpg:grpSp>
                      <wpg:cNvPr id="29" name="Group 21"/>
                      <wpg:cNvGrpSpPr>
                        <a:grpSpLocks/>
                      </wpg:cNvGrpSpPr>
                      <wpg:grpSpPr bwMode="auto">
                        <a:xfrm>
                          <a:off x="614947" y="53474"/>
                          <a:ext cx="339090" cy="207010"/>
                          <a:chOff x="2192" y="200"/>
                          <a:chExt cx="534" cy="326"/>
                        </a:xfrm>
                      </wpg:grpSpPr>
                      <pic:pic xmlns:pic="http://schemas.openxmlformats.org/drawingml/2006/picture">
                        <pic:nvPicPr>
                          <pic:cNvPr id="5" name="Picture 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192" y="200"/>
                            <a:ext cx="229" cy="326"/>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pic:pic xmlns:pic="http://schemas.openxmlformats.org/drawingml/2006/picture">
                        <pic:nvPicPr>
                          <pic:cNvPr id="6" name="Picture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2459" y="204"/>
                            <a:ext cx="267" cy="31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pic:spPr>
                      </pic:pic>
                    </wpg:grpSp>
                    <pic:pic xmlns:pic="http://schemas.openxmlformats.org/drawingml/2006/picture">
                      <pic:nvPicPr>
                        <pic:cNvPr id="7" name="image4.png"/>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604252" y="315495"/>
                          <a:ext cx="534670" cy="121285"/>
                        </a:xfrm>
                        <a:prstGeom prst="rect">
                          <a:avLst/>
                        </a:prstGeom>
                      </pic:spPr>
                    </pic:pic>
                  </wpg:wgp>
                </a:graphicData>
              </a:graphic>
            </wp:anchor>
          </w:drawing>
        </mc:Choice>
        <mc:Fallback>
          <w:pict>
            <v:group w14:anchorId="11B21F0E" id="Grupo 26" o:spid="_x0000_s1026" style="position:absolute;margin-left:-23.65pt;margin-top:21.75pt;width:89.65pt;height:38.55pt;z-index:251670528;mso-position-horizontal-relative:margin;mso-position-vertical-relative:top-margin-area" coordsize="11389,4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7" type="#_x0000_t75" style="position:absolute;width:4851;height:4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">
                <v:imagedata r:id="rId5" o:title=""/>
                <v:path arrowok="t"/>
              </v:shape>
              <v:group id="Group 21" o:spid="_x0000_s1028" style="position:absolute;left:6149;top:534;width:3391;height:2070" coordorigin="2192,200" coordsize="534,3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Picture 23" o:spid="_x0000_s1029" type="#_x0000_t75" style="position:absolute;left:2192;top:200;width:229;height:3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">
                  <v:imagedata r:id="rId6" o:title=""/>
                </v:shape>
                <v:shape id="Picture 22" o:spid="_x0000_s1030" type="#_x0000_t75" style="position:absolute;left:2459;top:204;width:267;height:3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">
                  <v:imagedata r:id="rId7" o:title=""/>
                </v:shape>
              </v:group>
              <v:shape id="image4.png" o:spid="_x0000_s1031" type="#_x0000_t75" style="position:absolute;left:6042;top:3154;width:5347;height:12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">
                <v:imagedata r:id="rId8" o:title=""/>
                <v:path arrowok="t"/>
              </v:shape>
              <w10:wrap anchorx="margin" anchory="margin"/>
            </v:group>
          </w:pict>
        </mc:Fallback>
      </mc:AlternateContent>
    </w:r>
    <w:r w:rsidRPr="0077108F">
      <w:rPr>
        <w:rFonts w:eastAsia="Montserrat" w:cs="Montserrat"/>
        <w:b/>
        <w:snapToGrid w:val="0"/>
        <w:color w:val="231F20"/>
        <w:sz w:val="18"/>
        <w:lang w:val="es-ES_tradnl" w:eastAsia="es-ES"/>
      </w:rPr>
      <w:t>SUBSECRETARÍA DE INDUSTRIA Y COMERCIO</w:t>
    </w:r>
  </w:p>
  <w:p w14:paraId="0589DAE5" w14:textId="77777777" w:rsidR="009B700D" w:rsidRPr="0077108F" w:rsidRDefault="009B700D" w:rsidP="00491200">
    <w:pPr>
      <w:widowControl w:val="0"/>
      <w:tabs>
        <w:tab w:val="center" w:pos="4819"/>
        <w:tab w:val="right" w:pos="9071"/>
      </w:tabs>
      <w:spacing w:before="0" w:after="0"/>
      <w:jc w:val="right"/>
      <w:rPr>
        <w:rFonts w:eastAsia="Montserrat" w:cs="Montserrat"/>
        <w:b/>
        <w:snapToGrid w:val="0"/>
        <w:color w:val="231F20"/>
        <w:sz w:val="16"/>
        <w:lang w:val="es-ES_tradnl" w:eastAsia="es-ES"/>
      </w:rPr>
    </w:pPr>
    <w:r w:rsidRPr="0077108F">
      <w:rPr>
        <w:rFonts w:eastAsia="Montserrat" w:cs="Montserrat"/>
        <w:b/>
        <w:snapToGrid w:val="0"/>
        <w:color w:val="231F20"/>
        <w:sz w:val="16"/>
        <w:lang w:val="es-ES_tradnl" w:eastAsia="es-ES"/>
      </w:rPr>
      <w:t>UNIDAD DE PRÁCTICAS COMERCIALES INTERNACIONALES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8CF3F6" w14:textId="77777777" w:rsidR="009B700D" w:rsidRDefault="009B700D">
    <w:pPr>
      <w:spacing w:after="160" w:line="259" w:lineRule="auto"/>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0646B"/>
    <w:multiLevelType w:val="hybridMultilevel"/>
    <w:tmpl w:val="EAB4BE16"/>
    <w:lvl w:ilvl="0" w:tplc="0D70C934">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3034672"/>
    <w:multiLevelType w:val="hybridMultilevel"/>
    <w:tmpl w:val="912E31C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4810A74"/>
    <w:multiLevelType w:val="hybridMultilevel"/>
    <w:tmpl w:val="09CAD8CE"/>
    <w:lvl w:ilvl="0" w:tplc="FFFFFFFF">
      <w:start w:val="1"/>
      <w:numFmt w:val="upp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05EF5CF9"/>
    <w:multiLevelType w:val="multilevel"/>
    <w:tmpl w:val="B5FC3AA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4" w15:restartNumberingAfterBreak="0">
    <w:nsid w:val="061C7D62"/>
    <w:multiLevelType w:val="hybridMultilevel"/>
    <w:tmpl w:val="DE1C584A"/>
    <w:lvl w:ilvl="0" w:tplc="87288FCA">
      <w:start w:val="1"/>
      <w:numFmt w:val="lowerLetter"/>
      <w:lvlText w:val="%1."/>
      <w:lvlJc w:val="left"/>
      <w:pPr>
        <w:ind w:left="12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1E989E">
      <w:start w:val="1"/>
      <w:numFmt w:val="lowerLetter"/>
      <w:lvlText w:val="%2"/>
      <w:lvlJc w:val="left"/>
      <w:pPr>
        <w:ind w:left="16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A24EB16">
      <w:start w:val="1"/>
      <w:numFmt w:val="lowerRoman"/>
      <w:lvlText w:val="%3"/>
      <w:lvlJc w:val="left"/>
      <w:pPr>
        <w:ind w:left="23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0742EEA">
      <w:start w:val="1"/>
      <w:numFmt w:val="decimal"/>
      <w:lvlText w:val="%4"/>
      <w:lvlJc w:val="left"/>
      <w:pPr>
        <w:ind w:left="30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CFE4BD4">
      <w:start w:val="1"/>
      <w:numFmt w:val="lowerLetter"/>
      <w:lvlText w:val="%5"/>
      <w:lvlJc w:val="left"/>
      <w:pPr>
        <w:ind w:left="38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23E548A">
      <w:start w:val="1"/>
      <w:numFmt w:val="lowerRoman"/>
      <w:lvlText w:val="%6"/>
      <w:lvlJc w:val="left"/>
      <w:pPr>
        <w:ind w:left="45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C547222">
      <w:start w:val="1"/>
      <w:numFmt w:val="decimal"/>
      <w:lvlText w:val="%7"/>
      <w:lvlJc w:val="left"/>
      <w:pPr>
        <w:ind w:left="52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1A78BA">
      <w:start w:val="1"/>
      <w:numFmt w:val="lowerLetter"/>
      <w:lvlText w:val="%8"/>
      <w:lvlJc w:val="left"/>
      <w:pPr>
        <w:ind w:left="59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444D02A">
      <w:start w:val="1"/>
      <w:numFmt w:val="lowerRoman"/>
      <w:lvlText w:val="%9"/>
      <w:lvlJc w:val="left"/>
      <w:pPr>
        <w:ind w:left="66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D7D1C1B"/>
    <w:multiLevelType w:val="multilevel"/>
    <w:tmpl w:val="B5FC3AA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6" w15:restartNumberingAfterBreak="0">
    <w:nsid w:val="114B1A0F"/>
    <w:multiLevelType w:val="multilevel"/>
    <w:tmpl w:val="B5FC3AAA"/>
    <w:lvl w:ilvl="0">
      <w:start w:val="1"/>
      <w:numFmt w:val="lowerLetter"/>
      <w:lvlText w:val="%1."/>
      <w:lvlJc w:val="left"/>
      <w:pPr>
        <w:tabs>
          <w:tab w:val="num" w:pos="1440"/>
        </w:tabs>
        <w:ind w:left="1440" w:hanging="720"/>
      </w:pPr>
      <w:rPr>
        <w:rFonts w:ascii="Montserrat" w:hAnsi="Montserrat" w:hint="default"/>
        <w:b w:val="0"/>
        <w:bCs w:val="0"/>
        <w:i w:val="0"/>
        <w:iCs w:val="0"/>
        <w:sz w:val="20"/>
        <w:szCs w:val="20"/>
        <w:u w:val="none"/>
      </w:rPr>
    </w:lvl>
    <w:lvl w:ilvl="1">
      <w:start w:val="1"/>
      <w:numFmt w:val="none"/>
      <w:suff w:val="nothing"/>
      <w:lvlText w:val=""/>
      <w:lvlJc w:val="left"/>
      <w:pPr>
        <w:ind w:left="720" w:firstLine="0"/>
      </w:pPr>
      <w:rPr>
        <w:rFonts w:hint="default"/>
      </w:rPr>
    </w:lvl>
    <w:lvl w:ilvl="2">
      <w:start w:val="1"/>
      <w:numFmt w:val="none"/>
      <w:suff w:val="nothing"/>
      <w:lvlText w:val=""/>
      <w:lvlJc w:val="left"/>
      <w:pPr>
        <w:ind w:left="720" w:firstLine="0"/>
      </w:pPr>
      <w:rPr>
        <w:rFonts w:hint="default"/>
        <w:w w:val="0"/>
      </w:rPr>
    </w:lvl>
    <w:lvl w:ilvl="3">
      <w:start w:val="1"/>
      <w:numFmt w:val="none"/>
      <w:suff w:val="nothing"/>
      <w:lvlText w:val=""/>
      <w:lvlJc w:val="left"/>
      <w:pPr>
        <w:ind w:left="720" w:firstLine="0"/>
      </w:pPr>
      <w:rPr>
        <w:rFonts w:hint="default"/>
      </w:rPr>
    </w:lvl>
    <w:lvl w:ilvl="4">
      <w:start w:val="1"/>
      <w:numFmt w:val="none"/>
      <w:suff w:val="nothing"/>
      <w:lvlText w:val=""/>
      <w:lvlJc w:val="left"/>
      <w:pPr>
        <w:ind w:left="720" w:firstLine="0"/>
      </w:pPr>
      <w:rPr>
        <w:rFonts w:hint="default"/>
      </w:rPr>
    </w:lvl>
    <w:lvl w:ilvl="5">
      <w:start w:val="1"/>
      <w:numFmt w:val="none"/>
      <w:suff w:val="nothing"/>
      <w:lvlText w:val=""/>
      <w:lvlJc w:val="left"/>
      <w:pPr>
        <w:ind w:left="720" w:firstLine="0"/>
      </w:pPr>
      <w:rPr>
        <w:rFonts w:hint="default"/>
      </w:rPr>
    </w:lvl>
    <w:lvl w:ilvl="6">
      <w:start w:val="1"/>
      <w:numFmt w:val="none"/>
      <w:suff w:val="nothing"/>
      <w:lvlText w:val=""/>
      <w:lvlJc w:val="left"/>
      <w:pPr>
        <w:ind w:left="720" w:firstLine="0"/>
      </w:pPr>
      <w:rPr>
        <w:rFonts w:hint="default"/>
      </w:rPr>
    </w:lvl>
    <w:lvl w:ilvl="7">
      <w:start w:val="1"/>
      <w:numFmt w:val="none"/>
      <w:suff w:val="nothing"/>
      <w:lvlText w:val=""/>
      <w:lvlJc w:val="left"/>
      <w:pPr>
        <w:ind w:left="720" w:firstLine="0"/>
      </w:pPr>
      <w:rPr>
        <w:rFonts w:hint="default"/>
      </w:rPr>
    </w:lvl>
    <w:lvl w:ilvl="8">
      <w:start w:val="1"/>
      <w:numFmt w:val="none"/>
      <w:suff w:val="nothing"/>
      <w:lvlText w:val=""/>
      <w:lvlJc w:val="left"/>
      <w:pPr>
        <w:ind w:left="720" w:firstLine="0"/>
      </w:pPr>
      <w:rPr>
        <w:rFonts w:hint="default"/>
      </w:rPr>
    </w:lvl>
  </w:abstractNum>
  <w:abstractNum w:abstractNumId="7" w15:restartNumberingAfterBreak="0">
    <w:nsid w:val="11732E28"/>
    <w:multiLevelType w:val="hybridMultilevel"/>
    <w:tmpl w:val="D97C25CE"/>
    <w:lvl w:ilvl="0" w:tplc="99329DCE">
      <w:start w:val="1"/>
      <w:numFmt w:val="upperLetter"/>
      <w:lvlText w:val="%1."/>
      <w:lvlJc w:val="left"/>
      <w:pPr>
        <w:ind w:left="92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49C47B3"/>
    <w:multiLevelType w:val="hybridMultilevel"/>
    <w:tmpl w:val="1A2A3F60"/>
    <w:lvl w:ilvl="0" w:tplc="D5CA25A8">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1B873D39"/>
    <w:multiLevelType w:val="hybridMultilevel"/>
    <w:tmpl w:val="DFEAA56A"/>
    <w:lvl w:ilvl="0" w:tplc="471C74DE">
      <w:start w:val="1"/>
      <w:numFmt w:val="decimal"/>
      <w:lvlText w:val="%1."/>
      <w:lvlJc w:val="left"/>
      <w:pPr>
        <w:ind w:left="1800" w:hanging="360"/>
      </w:pPr>
      <w:rPr>
        <w:rFonts w:hint="default"/>
      </w:rPr>
    </w:lvl>
    <w:lvl w:ilvl="1" w:tplc="080A0019" w:tentative="1">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tentative="1">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0" w15:restartNumberingAfterBreak="0">
    <w:nsid w:val="1CDD126C"/>
    <w:multiLevelType w:val="hybridMultilevel"/>
    <w:tmpl w:val="797AD7DE"/>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09A724F"/>
    <w:multiLevelType w:val="hybridMultilevel"/>
    <w:tmpl w:val="41585A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20BA457A"/>
    <w:multiLevelType w:val="hybridMultilevel"/>
    <w:tmpl w:val="EAB4BE16"/>
    <w:lvl w:ilvl="0" w:tplc="0D70C934">
      <w:start w:val="1"/>
      <w:numFmt w:val="upperLetter"/>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28A48A2"/>
    <w:multiLevelType w:val="hybridMultilevel"/>
    <w:tmpl w:val="DFEAA56A"/>
    <w:lvl w:ilvl="0" w:tplc="471C74DE">
      <w:start w:val="1"/>
      <w:numFmt w:val="decimal"/>
      <w:lvlText w:val="%1."/>
      <w:lvlJc w:val="left"/>
      <w:pPr>
        <w:ind w:left="1800" w:hanging="360"/>
      </w:pPr>
      <w:rPr>
        <w:rFonts w:hint="default"/>
      </w:rPr>
    </w:lvl>
    <w:lvl w:ilvl="1" w:tplc="080A0019">
      <w:start w:val="1"/>
      <w:numFmt w:val="lowerLetter"/>
      <w:lvlText w:val="%2."/>
      <w:lvlJc w:val="left"/>
      <w:pPr>
        <w:ind w:left="2520" w:hanging="360"/>
      </w:pPr>
    </w:lvl>
    <w:lvl w:ilvl="2" w:tplc="080A001B" w:tentative="1">
      <w:start w:val="1"/>
      <w:numFmt w:val="lowerRoman"/>
      <w:lvlText w:val="%3."/>
      <w:lvlJc w:val="right"/>
      <w:pPr>
        <w:ind w:left="3240" w:hanging="180"/>
      </w:pPr>
    </w:lvl>
    <w:lvl w:ilvl="3" w:tplc="080A000F" w:tentative="1">
      <w:start w:val="1"/>
      <w:numFmt w:val="decimal"/>
      <w:lvlText w:val="%4."/>
      <w:lvlJc w:val="left"/>
      <w:pPr>
        <w:ind w:left="3960" w:hanging="360"/>
      </w:pPr>
    </w:lvl>
    <w:lvl w:ilvl="4" w:tplc="080A0019" w:tentative="1">
      <w:start w:val="1"/>
      <w:numFmt w:val="lowerLetter"/>
      <w:lvlText w:val="%5."/>
      <w:lvlJc w:val="left"/>
      <w:pPr>
        <w:ind w:left="4680" w:hanging="360"/>
      </w:pPr>
    </w:lvl>
    <w:lvl w:ilvl="5" w:tplc="080A001B">
      <w:start w:val="1"/>
      <w:numFmt w:val="lowerRoman"/>
      <w:lvlText w:val="%6."/>
      <w:lvlJc w:val="right"/>
      <w:pPr>
        <w:ind w:left="5400" w:hanging="180"/>
      </w:pPr>
    </w:lvl>
    <w:lvl w:ilvl="6" w:tplc="080A000F" w:tentative="1">
      <w:start w:val="1"/>
      <w:numFmt w:val="decimal"/>
      <w:lvlText w:val="%7."/>
      <w:lvlJc w:val="left"/>
      <w:pPr>
        <w:ind w:left="6120" w:hanging="360"/>
      </w:pPr>
    </w:lvl>
    <w:lvl w:ilvl="7" w:tplc="080A0019" w:tentative="1">
      <w:start w:val="1"/>
      <w:numFmt w:val="lowerLetter"/>
      <w:lvlText w:val="%8."/>
      <w:lvlJc w:val="left"/>
      <w:pPr>
        <w:ind w:left="6840" w:hanging="360"/>
      </w:pPr>
    </w:lvl>
    <w:lvl w:ilvl="8" w:tplc="080A001B" w:tentative="1">
      <w:start w:val="1"/>
      <w:numFmt w:val="lowerRoman"/>
      <w:lvlText w:val="%9."/>
      <w:lvlJc w:val="right"/>
      <w:pPr>
        <w:ind w:left="7560" w:hanging="180"/>
      </w:pPr>
    </w:lvl>
  </w:abstractNum>
  <w:abstractNum w:abstractNumId="14" w15:restartNumberingAfterBreak="0">
    <w:nsid w:val="240938E7"/>
    <w:multiLevelType w:val="hybridMultilevel"/>
    <w:tmpl w:val="D97C25CE"/>
    <w:lvl w:ilvl="0" w:tplc="99329DCE">
      <w:start w:val="1"/>
      <w:numFmt w:val="upperLetter"/>
      <w:lvlText w:val="%1."/>
      <w:lvlJc w:val="left"/>
      <w:pPr>
        <w:ind w:left="92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96247D3"/>
    <w:multiLevelType w:val="hybridMultilevel"/>
    <w:tmpl w:val="09485BC6"/>
    <w:lvl w:ilvl="0" w:tplc="FFFFFFFF">
      <w:start w:val="1"/>
      <w:numFmt w:val="upp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6" w15:restartNumberingAfterBreak="0">
    <w:nsid w:val="2AC34349"/>
    <w:multiLevelType w:val="hybridMultilevel"/>
    <w:tmpl w:val="EDD822FE"/>
    <w:lvl w:ilvl="0" w:tplc="080A0019">
      <w:start w:val="1"/>
      <w:numFmt w:val="lowerLetter"/>
      <w:lvlText w:val="%1."/>
      <w:lvlJc w:val="left"/>
      <w:pPr>
        <w:ind w:left="1069" w:hanging="360"/>
      </w:pPr>
      <w:rPr>
        <w:rFonts w:hint="default"/>
        <w:b w:val="0"/>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17" w15:restartNumberingAfterBreak="0">
    <w:nsid w:val="2CB00494"/>
    <w:multiLevelType w:val="hybridMultilevel"/>
    <w:tmpl w:val="FAD6938E"/>
    <w:lvl w:ilvl="0" w:tplc="D390FA5A">
      <w:start w:val="1"/>
      <w:numFmt w:val="low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2DF54098"/>
    <w:multiLevelType w:val="multilevel"/>
    <w:tmpl w:val="99C0EF86"/>
    <w:lvl w:ilvl="0">
      <w:start w:val="1"/>
      <w:numFmt w:val="decimal"/>
      <w:lvlText w:val="%1."/>
      <w:lvlJc w:val="left"/>
      <w:pPr>
        <w:ind w:left="357" w:hanging="357"/>
      </w:pPr>
      <w:rPr>
        <w:rFonts w:hint="default"/>
      </w:rPr>
    </w:lvl>
    <w:lvl w:ilvl="1">
      <w:start w:val="1"/>
      <w:numFmt w:val="decimal"/>
      <w:lvlText w:val="%2."/>
      <w:lvlJc w:val="left"/>
      <w:pPr>
        <w:ind w:left="0" w:firstLine="0"/>
      </w:pPr>
      <w:rPr>
        <w:rFonts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b w:val="0"/>
      </w:rPr>
    </w:lvl>
    <w:lvl w:ilvl="5">
      <w:start w:val="1"/>
      <w:numFmt w:val="upperLetter"/>
      <w:lvlText w:val="%6."/>
      <w:lvlJc w:val="left"/>
      <w:pPr>
        <w:ind w:left="1080" w:hanging="360"/>
      </w:p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EDD1F5A"/>
    <w:multiLevelType w:val="hybridMultilevel"/>
    <w:tmpl w:val="09485BC6"/>
    <w:lvl w:ilvl="0" w:tplc="080A0015">
      <w:start w:val="1"/>
      <w:numFmt w:val="upperLetter"/>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abstractNum w:abstractNumId="20" w15:restartNumberingAfterBreak="0">
    <w:nsid w:val="305F74D7"/>
    <w:multiLevelType w:val="hybridMultilevel"/>
    <w:tmpl w:val="D97C25CE"/>
    <w:lvl w:ilvl="0" w:tplc="99329DCE">
      <w:start w:val="1"/>
      <w:numFmt w:val="upperLetter"/>
      <w:lvlText w:val="%1."/>
      <w:lvlJc w:val="left"/>
      <w:pPr>
        <w:ind w:left="92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31E37E6F"/>
    <w:multiLevelType w:val="hybridMultilevel"/>
    <w:tmpl w:val="75E41CA6"/>
    <w:lvl w:ilvl="0" w:tplc="92CE699C">
      <w:start w:val="1"/>
      <w:numFmt w:val="decimal"/>
      <w:lvlText w:val="%1."/>
      <w:lvlJc w:val="left"/>
      <w:pPr>
        <w:ind w:left="720" w:hanging="360"/>
      </w:pPr>
      <w:rPr>
        <w:rFonts w:ascii="Montserrat" w:hAnsi="Montserrat" w:hint="default"/>
        <w:b w:val="0"/>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F990D3D"/>
    <w:multiLevelType w:val="hybridMultilevel"/>
    <w:tmpl w:val="FC781B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3FE85B57"/>
    <w:multiLevelType w:val="multilevel"/>
    <w:tmpl w:val="0C0A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4AC35C70"/>
    <w:multiLevelType w:val="hybridMultilevel"/>
    <w:tmpl w:val="D97C25CE"/>
    <w:lvl w:ilvl="0" w:tplc="99329DCE">
      <w:start w:val="1"/>
      <w:numFmt w:val="upperLetter"/>
      <w:lvlText w:val="%1."/>
      <w:lvlJc w:val="left"/>
      <w:pPr>
        <w:ind w:left="92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C093187"/>
    <w:multiLevelType w:val="hybridMultilevel"/>
    <w:tmpl w:val="B072A7C8"/>
    <w:lvl w:ilvl="0" w:tplc="7D5CC240">
      <w:start w:val="4"/>
      <w:numFmt w:val="decimal"/>
      <w:lvlText w:val="%1."/>
      <w:lvlJc w:val="left"/>
      <w:pPr>
        <w:ind w:left="180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558A4471"/>
    <w:multiLevelType w:val="hybridMultilevel"/>
    <w:tmpl w:val="EECA82D4"/>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64D0FE0"/>
    <w:multiLevelType w:val="hybridMultilevel"/>
    <w:tmpl w:val="6EB0DB52"/>
    <w:lvl w:ilvl="0" w:tplc="080A0015">
      <w:start w:val="1"/>
      <w:numFmt w:val="upperLetter"/>
      <w:lvlText w:val="%1."/>
      <w:lvlJc w:val="left"/>
      <w:pPr>
        <w:ind w:left="1069" w:hanging="360"/>
      </w:pPr>
      <w:rPr>
        <w:rFonts w:hint="default"/>
        <w:b w:val="0"/>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28" w15:restartNumberingAfterBreak="0">
    <w:nsid w:val="57837C16"/>
    <w:multiLevelType w:val="hybridMultilevel"/>
    <w:tmpl w:val="52782314"/>
    <w:lvl w:ilvl="0" w:tplc="080A0013">
      <w:start w:val="1"/>
      <w:numFmt w:val="upperRoman"/>
      <w:lvlText w:val="%1."/>
      <w:lvlJc w:val="right"/>
      <w:pPr>
        <w:ind w:left="1077" w:hanging="360"/>
      </w:pPr>
    </w:lvl>
    <w:lvl w:ilvl="1" w:tplc="080A0019" w:tentative="1">
      <w:start w:val="1"/>
      <w:numFmt w:val="lowerLetter"/>
      <w:lvlText w:val="%2."/>
      <w:lvlJc w:val="left"/>
      <w:pPr>
        <w:ind w:left="1797" w:hanging="360"/>
      </w:pPr>
    </w:lvl>
    <w:lvl w:ilvl="2" w:tplc="080A001B" w:tentative="1">
      <w:start w:val="1"/>
      <w:numFmt w:val="lowerRoman"/>
      <w:lvlText w:val="%3."/>
      <w:lvlJc w:val="right"/>
      <w:pPr>
        <w:ind w:left="2517" w:hanging="180"/>
      </w:pPr>
    </w:lvl>
    <w:lvl w:ilvl="3" w:tplc="080A000F" w:tentative="1">
      <w:start w:val="1"/>
      <w:numFmt w:val="decimal"/>
      <w:lvlText w:val="%4."/>
      <w:lvlJc w:val="left"/>
      <w:pPr>
        <w:ind w:left="3237" w:hanging="360"/>
      </w:pPr>
    </w:lvl>
    <w:lvl w:ilvl="4" w:tplc="080A0019" w:tentative="1">
      <w:start w:val="1"/>
      <w:numFmt w:val="lowerLetter"/>
      <w:lvlText w:val="%5."/>
      <w:lvlJc w:val="left"/>
      <w:pPr>
        <w:ind w:left="3957" w:hanging="360"/>
      </w:pPr>
    </w:lvl>
    <w:lvl w:ilvl="5" w:tplc="080A001B" w:tentative="1">
      <w:start w:val="1"/>
      <w:numFmt w:val="lowerRoman"/>
      <w:lvlText w:val="%6."/>
      <w:lvlJc w:val="right"/>
      <w:pPr>
        <w:ind w:left="4677" w:hanging="180"/>
      </w:pPr>
    </w:lvl>
    <w:lvl w:ilvl="6" w:tplc="080A000F" w:tentative="1">
      <w:start w:val="1"/>
      <w:numFmt w:val="decimal"/>
      <w:lvlText w:val="%7."/>
      <w:lvlJc w:val="left"/>
      <w:pPr>
        <w:ind w:left="5397" w:hanging="360"/>
      </w:pPr>
    </w:lvl>
    <w:lvl w:ilvl="7" w:tplc="080A0019" w:tentative="1">
      <w:start w:val="1"/>
      <w:numFmt w:val="lowerLetter"/>
      <w:lvlText w:val="%8."/>
      <w:lvlJc w:val="left"/>
      <w:pPr>
        <w:ind w:left="6117" w:hanging="360"/>
      </w:pPr>
    </w:lvl>
    <w:lvl w:ilvl="8" w:tplc="080A001B" w:tentative="1">
      <w:start w:val="1"/>
      <w:numFmt w:val="lowerRoman"/>
      <w:lvlText w:val="%9."/>
      <w:lvlJc w:val="right"/>
      <w:pPr>
        <w:ind w:left="6837" w:hanging="180"/>
      </w:pPr>
    </w:lvl>
  </w:abstractNum>
  <w:abstractNum w:abstractNumId="29" w15:restartNumberingAfterBreak="0">
    <w:nsid w:val="58BA2EDB"/>
    <w:multiLevelType w:val="multilevel"/>
    <w:tmpl w:val="D556CD24"/>
    <w:lvl w:ilvl="0">
      <w:start w:val="1"/>
      <w:numFmt w:val="decimal"/>
      <w:lvlText w:val="%1."/>
      <w:lvlJc w:val="left"/>
      <w:pPr>
        <w:ind w:left="357" w:hanging="357"/>
      </w:pPr>
      <w:rPr>
        <w:rFonts w:hint="default"/>
      </w:rPr>
    </w:lvl>
    <w:lvl w:ilvl="1">
      <w:start w:val="1"/>
      <w:numFmt w:val="decimal"/>
      <w:lvlText w:val="%2."/>
      <w:lvlJc w:val="left"/>
      <w:pPr>
        <w:ind w:left="0" w:firstLine="0"/>
      </w:pPr>
      <w:rPr>
        <w:rFonts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b w:val="0"/>
      </w:rPr>
    </w:lvl>
    <w:lvl w:ilvl="5">
      <w:start w:val="1"/>
      <w:numFmt w:val="upperLetter"/>
      <w:lvlText w:val="%6."/>
      <w:lvlJc w:val="left"/>
      <w:pPr>
        <w:ind w:left="1287" w:hanging="360"/>
      </w:p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E192B29"/>
    <w:multiLevelType w:val="hybridMultilevel"/>
    <w:tmpl w:val="09CAD8CE"/>
    <w:lvl w:ilvl="0" w:tplc="080A0015">
      <w:start w:val="1"/>
      <w:numFmt w:val="upp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31" w15:restartNumberingAfterBreak="0">
    <w:nsid w:val="5E8F506C"/>
    <w:multiLevelType w:val="multilevel"/>
    <w:tmpl w:val="8422A7A0"/>
    <w:lvl w:ilvl="0">
      <w:start w:val="1"/>
      <w:numFmt w:val="decimal"/>
      <w:lvlText w:val="%1."/>
      <w:lvlJc w:val="left"/>
      <w:pPr>
        <w:ind w:left="357" w:hanging="357"/>
      </w:pPr>
      <w:rPr>
        <w:rFonts w:hint="default"/>
      </w:rPr>
    </w:lvl>
    <w:lvl w:ilvl="1">
      <w:start w:val="1"/>
      <w:numFmt w:val="decimal"/>
      <w:lvlText w:val="%2."/>
      <w:lvlJc w:val="left"/>
      <w:pPr>
        <w:ind w:left="0" w:firstLine="0"/>
      </w:pPr>
      <w:rPr>
        <w:rFonts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b w:val="0"/>
      </w:rPr>
    </w:lvl>
    <w:lvl w:ilvl="5">
      <w:start w:val="1"/>
      <w:numFmt w:val="upperLetter"/>
      <w:lvlText w:val="%6."/>
      <w:lvlJc w:val="left"/>
      <w:pPr>
        <w:ind w:left="1287" w:hanging="360"/>
      </w:p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FC37F8F"/>
    <w:multiLevelType w:val="hybridMultilevel"/>
    <w:tmpl w:val="1F401CB4"/>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10A76BB"/>
    <w:multiLevelType w:val="hybridMultilevel"/>
    <w:tmpl w:val="09CAD8CE"/>
    <w:lvl w:ilvl="0" w:tplc="FFFFFFFF">
      <w:start w:val="1"/>
      <w:numFmt w:val="upp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4" w15:restartNumberingAfterBreak="0">
    <w:nsid w:val="61832814"/>
    <w:multiLevelType w:val="hybridMultilevel"/>
    <w:tmpl w:val="74788736"/>
    <w:lvl w:ilvl="0" w:tplc="B8E8393C">
      <w:start w:val="1"/>
      <w:numFmt w:val="decimal"/>
      <w:lvlText w:val="%1."/>
      <w:lvlJc w:val="left"/>
      <w:pPr>
        <w:tabs>
          <w:tab w:val="num" w:pos="720"/>
        </w:tabs>
        <w:ind w:left="720" w:hanging="360"/>
      </w:pPr>
      <w:rPr>
        <w:rFonts w:ascii="Montserrat" w:hAnsi="Montserrat" w:hint="default"/>
        <w:strike w:val="0"/>
        <w:szCs w:val="24"/>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15:restartNumberingAfterBreak="0">
    <w:nsid w:val="63E34ADC"/>
    <w:multiLevelType w:val="hybridMultilevel"/>
    <w:tmpl w:val="7C9AADC2"/>
    <w:lvl w:ilvl="0" w:tplc="8EE8C28E">
      <w:start w:val="1"/>
      <w:numFmt w:val="upperLetter"/>
      <w:lvlText w:val="%1."/>
      <w:lvlJc w:val="left"/>
      <w:pPr>
        <w:ind w:left="1069" w:hanging="360"/>
      </w:pPr>
      <w:rPr>
        <w:rFonts w:hint="default"/>
        <w:b w:val="0"/>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6" w15:restartNumberingAfterBreak="0">
    <w:nsid w:val="67A568F0"/>
    <w:multiLevelType w:val="hybridMultilevel"/>
    <w:tmpl w:val="CAAA5156"/>
    <w:lvl w:ilvl="0" w:tplc="FB28B2E6">
      <w:start w:val="1"/>
      <w:numFmt w:val="bullet"/>
      <w:lvlText w:val=""/>
      <w:lvlJc w:val="left"/>
      <w:pPr>
        <w:ind w:left="1429" w:hanging="363"/>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15:restartNumberingAfterBreak="0">
    <w:nsid w:val="6D0A6660"/>
    <w:multiLevelType w:val="multilevel"/>
    <w:tmpl w:val="0C0A001F"/>
    <w:styleLink w:val="Estilo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6D4D70BE"/>
    <w:multiLevelType w:val="multilevel"/>
    <w:tmpl w:val="0C0A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6FBB393E"/>
    <w:multiLevelType w:val="hybridMultilevel"/>
    <w:tmpl w:val="09CAD8CE"/>
    <w:lvl w:ilvl="0" w:tplc="080A0015">
      <w:start w:val="1"/>
      <w:numFmt w:val="upperLetter"/>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40" w15:restartNumberingAfterBreak="0">
    <w:nsid w:val="73B4029B"/>
    <w:multiLevelType w:val="hybridMultilevel"/>
    <w:tmpl w:val="B70A8188"/>
    <w:lvl w:ilvl="0" w:tplc="D7822D8A">
      <w:start w:val="1"/>
      <w:numFmt w:val="upperLetter"/>
      <w:lvlText w:val="%1."/>
      <w:lvlJc w:val="left"/>
      <w:pPr>
        <w:ind w:left="1429" w:hanging="360"/>
      </w:pPr>
      <w:rPr>
        <w:b w:val="0"/>
        <w:bCs/>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41" w15:restartNumberingAfterBreak="0">
    <w:nsid w:val="74930B7B"/>
    <w:multiLevelType w:val="hybridMultilevel"/>
    <w:tmpl w:val="2258072A"/>
    <w:lvl w:ilvl="0" w:tplc="206C2080">
      <w:start w:val="1"/>
      <w:numFmt w:val="upperLetter"/>
      <w:lvlText w:val="%1."/>
      <w:lvlJc w:val="left"/>
      <w:pPr>
        <w:ind w:left="1080" w:hanging="360"/>
      </w:pPr>
      <w:rPr>
        <w:rFonts w:ascii="Montserrat" w:hAnsi="Montserrat"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7A11C1A"/>
    <w:multiLevelType w:val="multilevel"/>
    <w:tmpl w:val="720E004E"/>
    <w:styleLink w:val="Estilo2"/>
    <w:lvl w:ilvl="0">
      <w:start w:val="1"/>
      <w:numFmt w:val="none"/>
      <w:lvlText w:val="2.1"/>
      <w:lvlJc w:val="left"/>
      <w:pPr>
        <w:ind w:left="720" w:hanging="360"/>
      </w:pPr>
      <w:rPr>
        <w:rFonts w:hint="default"/>
      </w:rPr>
    </w:lvl>
    <w:lvl w:ilvl="1">
      <w:start w:val="2"/>
      <w:numFmt w:val="decimal"/>
      <w:lvlText w:val="%2)"/>
      <w:lvlJc w:val="left"/>
      <w:pPr>
        <w:ind w:left="1080" w:hanging="360"/>
      </w:pPr>
      <w:rPr>
        <w:rFonts w:hint="default"/>
      </w:rPr>
    </w:lvl>
    <w:lvl w:ilvl="2">
      <w:start w:val="1"/>
      <w:numFmt w:val="none"/>
      <w:lvlText w:val="3.1"/>
      <w:lvlJc w:val="left"/>
      <w:pPr>
        <w:ind w:left="1440" w:hanging="360"/>
      </w:pPr>
      <w:rPr>
        <w:rFonts w:hint="default"/>
      </w:rPr>
    </w:lvl>
    <w:lvl w:ilvl="3">
      <w:start w:val="1"/>
      <w:numFmt w:val="none"/>
      <w:lvlText w:val="2.1"/>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43" w15:restartNumberingAfterBreak="0">
    <w:nsid w:val="7C297E8F"/>
    <w:multiLevelType w:val="multilevel"/>
    <w:tmpl w:val="5FAE06F6"/>
    <w:lvl w:ilvl="0">
      <w:start w:val="1"/>
      <w:numFmt w:val="decimal"/>
      <w:pStyle w:val="Ttulo"/>
      <w:lvlText w:val="%1."/>
      <w:lvlJc w:val="left"/>
      <w:pPr>
        <w:ind w:left="357" w:hanging="357"/>
      </w:pPr>
      <w:rPr>
        <w:rFonts w:hint="default"/>
      </w:rPr>
    </w:lvl>
    <w:lvl w:ilvl="1">
      <w:start w:val="1"/>
      <w:numFmt w:val="decimal"/>
      <w:lvlText w:val="%2."/>
      <w:lvlJc w:val="left"/>
      <w:pPr>
        <w:ind w:left="0" w:firstLine="0"/>
      </w:pPr>
      <w:rPr>
        <w:rFonts w:hint="default"/>
        <w:b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upperLetter"/>
      <w:lvlText w:val="%5."/>
      <w:lvlJc w:val="left"/>
      <w:pPr>
        <w:ind w:left="567" w:hanging="567"/>
      </w:pPr>
      <w:rPr>
        <w:rFonts w:hint="default"/>
        <w:b w:val="0"/>
      </w:rPr>
    </w:lvl>
    <w:lvl w:ilvl="5">
      <w:start w:val="1"/>
      <w:numFmt w:val="lowerLetter"/>
      <w:lvlText w:val="%6."/>
      <w:lvlJc w:val="left"/>
      <w:pPr>
        <w:ind w:left="947" w:hanging="3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EF6042D"/>
    <w:multiLevelType w:val="hybridMultilevel"/>
    <w:tmpl w:val="D97C25CE"/>
    <w:lvl w:ilvl="0" w:tplc="99329DCE">
      <w:start w:val="1"/>
      <w:numFmt w:val="upperLetter"/>
      <w:lvlText w:val="%1."/>
      <w:lvlJc w:val="left"/>
      <w:pPr>
        <w:ind w:left="928"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185632944">
    <w:abstractNumId w:val="23"/>
  </w:num>
  <w:num w:numId="2" w16cid:durableId="226035299">
    <w:abstractNumId w:val="38"/>
  </w:num>
  <w:num w:numId="3" w16cid:durableId="1350911486">
    <w:abstractNumId w:val="37"/>
  </w:num>
  <w:num w:numId="4" w16cid:durableId="810252353">
    <w:abstractNumId w:val="43"/>
  </w:num>
  <w:num w:numId="5" w16cid:durableId="1239637204">
    <w:abstractNumId w:val="22"/>
  </w:num>
  <w:num w:numId="6" w16cid:durableId="1320694050">
    <w:abstractNumId w:val="42"/>
  </w:num>
  <w:num w:numId="7" w16cid:durableId="1378699149">
    <w:abstractNumId w:val="36"/>
  </w:num>
  <w:num w:numId="8" w16cid:durableId="877014986">
    <w:abstractNumId w:val="1"/>
  </w:num>
  <w:num w:numId="9" w16cid:durableId="834805122">
    <w:abstractNumId w:val="11"/>
  </w:num>
  <w:num w:numId="10" w16cid:durableId="1778409523">
    <w:abstractNumId w:val="13"/>
  </w:num>
  <w:num w:numId="11" w16cid:durableId="1413962904">
    <w:abstractNumId w:val="25"/>
  </w:num>
  <w:num w:numId="12" w16cid:durableId="738789917">
    <w:abstractNumId w:val="21"/>
  </w:num>
  <w:num w:numId="13" w16cid:durableId="1570772280">
    <w:abstractNumId w:val="9"/>
  </w:num>
  <w:num w:numId="14" w16cid:durableId="1830948590">
    <w:abstractNumId w:val="28"/>
  </w:num>
  <w:num w:numId="15" w16cid:durableId="1318075706">
    <w:abstractNumId w:val="10"/>
  </w:num>
  <w:num w:numId="16" w16cid:durableId="635991060">
    <w:abstractNumId w:val="20"/>
    <w:lvlOverride w:ilvl="0">
      <w:startOverride w:val="1"/>
    </w:lvlOverride>
  </w:num>
  <w:num w:numId="17" w16cid:durableId="567762858">
    <w:abstractNumId w:val="0"/>
  </w:num>
  <w:num w:numId="18" w16cid:durableId="1992637831">
    <w:abstractNumId w:val="14"/>
  </w:num>
  <w:num w:numId="19" w16cid:durableId="457383077">
    <w:abstractNumId w:val="12"/>
  </w:num>
  <w:num w:numId="20" w16cid:durableId="1821455460">
    <w:abstractNumId w:val="44"/>
  </w:num>
  <w:num w:numId="21" w16cid:durableId="1363943775">
    <w:abstractNumId w:val="24"/>
  </w:num>
  <w:num w:numId="22" w16cid:durableId="1943032268">
    <w:abstractNumId w:val="7"/>
  </w:num>
  <w:num w:numId="23" w16cid:durableId="1171287610">
    <w:abstractNumId w:val="35"/>
  </w:num>
  <w:num w:numId="24" w16cid:durableId="2096824593">
    <w:abstractNumId w:val="32"/>
  </w:num>
  <w:num w:numId="25" w16cid:durableId="2132553223">
    <w:abstractNumId w:val="35"/>
    <w:lvlOverride w:ilvl="0">
      <w:startOverride w:val="1"/>
    </w:lvlOverride>
  </w:num>
  <w:num w:numId="26" w16cid:durableId="1977291332">
    <w:abstractNumId w:val="34"/>
  </w:num>
  <w:num w:numId="27" w16cid:durableId="1691491187">
    <w:abstractNumId w:val="17"/>
  </w:num>
  <w:num w:numId="28" w16cid:durableId="1820415355">
    <w:abstractNumId w:val="16"/>
  </w:num>
  <w:num w:numId="29" w16cid:durableId="246352932">
    <w:abstractNumId w:val="6"/>
  </w:num>
  <w:num w:numId="30" w16cid:durableId="865867154">
    <w:abstractNumId w:val="3"/>
  </w:num>
  <w:num w:numId="31" w16cid:durableId="2034189368">
    <w:abstractNumId w:val="26"/>
  </w:num>
  <w:num w:numId="32" w16cid:durableId="1424256136">
    <w:abstractNumId w:val="27"/>
  </w:num>
  <w:num w:numId="33" w16cid:durableId="75980808">
    <w:abstractNumId w:val="40"/>
  </w:num>
  <w:num w:numId="34" w16cid:durableId="1068922000">
    <w:abstractNumId w:val="8"/>
  </w:num>
  <w:num w:numId="35" w16cid:durableId="1153647208">
    <w:abstractNumId w:val="4"/>
  </w:num>
  <w:num w:numId="36" w16cid:durableId="16566425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09847060">
    <w:abstractNumId w:val="30"/>
  </w:num>
  <w:num w:numId="38" w16cid:durableId="1144159190">
    <w:abstractNumId w:val="39"/>
  </w:num>
  <w:num w:numId="39" w16cid:durableId="87509342">
    <w:abstractNumId w:val="41"/>
  </w:num>
  <w:num w:numId="40" w16cid:durableId="369112438">
    <w:abstractNumId w:val="2"/>
  </w:num>
  <w:num w:numId="41" w16cid:durableId="1339311385">
    <w:abstractNumId w:val="18"/>
  </w:num>
  <w:num w:numId="42" w16cid:durableId="1840731291">
    <w:abstractNumId w:val="19"/>
  </w:num>
  <w:num w:numId="43" w16cid:durableId="1376155905">
    <w:abstractNumId w:val="15"/>
  </w:num>
  <w:num w:numId="44" w16cid:durableId="227037025">
    <w:abstractNumId w:val="31"/>
  </w:num>
  <w:num w:numId="45" w16cid:durableId="590164672">
    <w:abstractNumId w:val="29"/>
  </w:num>
  <w:num w:numId="46" w16cid:durableId="445202102">
    <w:abstractNumId w:val="3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linkStyl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DB6"/>
    <w:rsid w:val="0001545A"/>
    <w:rsid w:val="00017882"/>
    <w:rsid w:val="00032293"/>
    <w:rsid w:val="00041A5A"/>
    <w:rsid w:val="000436C5"/>
    <w:rsid w:val="00056699"/>
    <w:rsid w:val="00067548"/>
    <w:rsid w:val="00091C4C"/>
    <w:rsid w:val="00095818"/>
    <w:rsid w:val="000978F2"/>
    <w:rsid w:val="000B18D3"/>
    <w:rsid w:val="000C21FB"/>
    <w:rsid w:val="000C24EC"/>
    <w:rsid w:val="000C46B4"/>
    <w:rsid w:val="000D4F72"/>
    <w:rsid w:val="000E1D6B"/>
    <w:rsid w:val="000E2835"/>
    <w:rsid w:val="000E3D2F"/>
    <w:rsid w:val="000F341B"/>
    <w:rsid w:val="00101458"/>
    <w:rsid w:val="00127B3E"/>
    <w:rsid w:val="0015133A"/>
    <w:rsid w:val="00153B4C"/>
    <w:rsid w:val="00181B82"/>
    <w:rsid w:val="0018678F"/>
    <w:rsid w:val="001A43CD"/>
    <w:rsid w:val="001A566F"/>
    <w:rsid w:val="001A6A6A"/>
    <w:rsid w:val="001B10C9"/>
    <w:rsid w:val="001B216E"/>
    <w:rsid w:val="001B4137"/>
    <w:rsid w:val="001D19CB"/>
    <w:rsid w:val="001D7560"/>
    <w:rsid w:val="001E2A67"/>
    <w:rsid w:val="001E3F32"/>
    <w:rsid w:val="001F1924"/>
    <w:rsid w:val="001F3DB6"/>
    <w:rsid w:val="002213B9"/>
    <w:rsid w:val="00237513"/>
    <w:rsid w:val="002559E9"/>
    <w:rsid w:val="002563A0"/>
    <w:rsid w:val="002738EA"/>
    <w:rsid w:val="00277C1A"/>
    <w:rsid w:val="002824E9"/>
    <w:rsid w:val="00285712"/>
    <w:rsid w:val="002A3B54"/>
    <w:rsid w:val="002B046E"/>
    <w:rsid w:val="002C10DB"/>
    <w:rsid w:val="002C76EC"/>
    <w:rsid w:val="002D6514"/>
    <w:rsid w:val="002D6AF7"/>
    <w:rsid w:val="002E0A0D"/>
    <w:rsid w:val="002E5A3C"/>
    <w:rsid w:val="002E7943"/>
    <w:rsid w:val="002F75EC"/>
    <w:rsid w:val="00300186"/>
    <w:rsid w:val="0030175D"/>
    <w:rsid w:val="003040DE"/>
    <w:rsid w:val="003059CD"/>
    <w:rsid w:val="00311327"/>
    <w:rsid w:val="00314F6D"/>
    <w:rsid w:val="00323DA1"/>
    <w:rsid w:val="00350794"/>
    <w:rsid w:val="00351FAB"/>
    <w:rsid w:val="00356BB9"/>
    <w:rsid w:val="0036071D"/>
    <w:rsid w:val="003640C0"/>
    <w:rsid w:val="00366260"/>
    <w:rsid w:val="0037754B"/>
    <w:rsid w:val="00380B87"/>
    <w:rsid w:val="00384DBF"/>
    <w:rsid w:val="00391853"/>
    <w:rsid w:val="003A78D3"/>
    <w:rsid w:val="003A7C5D"/>
    <w:rsid w:val="003C179A"/>
    <w:rsid w:val="003C19A4"/>
    <w:rsid w:val="003D6ABC"/>
    <w:rsid w:val="003D717D"/>
    <w:rsid w:val="003E3AD0"/>
    <w:rsid w:val="003F23B6"/>
    <w:rsid w:val="003F6BB7"/>
    <w:rsid w:val="00407B3C"/>
    <w:rsid w:val="00416254"/>
    <w:rsid w:val="0042223E"/>
    <w:rsid w:val="00425337"/>
    <w:rsid w:val="004259C8"/>
    <w:rsid w:val="0042603F"/>
    <w:rsid w:val="00453A24"/>
    <w:rsid w:val="00460691"/>
    <w:rsid w:val="0049089D"/>
    <w:rsid w:val="00491200"/>
    <w:rsid w:val="00494F67"/>
    <w:rsid w:val="004B546C"/>
    <w:rsid w:val="004B5800"/>
    <w:rsid w:val="004C1EA7"/>
    <w:rsid w:val="004C5D92"/>
    <w:rsid w:val="004E06C0"/>
    <w:rsid w:val="004E0F11"/>
    <w:rsid w:val="004E6CB9"/>
    <w:rsid w:val="004E778A"/>
    <w:rsid w:val="004F6A5B"/>
    <w:rsid w:val="004F6BD0"/>
    <w:rsid w:val="00507D1C"/>
    <w:rsid w:val="005364A1"/>
    <w:rsid w:val="005410B8"/>
    <w:rsid w:val="005469CD"/>
    <w:rsid w:val="0058292A"/>
    <w:rsid w:val="0058423A"/>
    <w:rsid w:val="00587F0F"/>
    <w:rsid w:val="005A7458"/>
    <w:rsid w:val="005B34A6"/>
    <w:rsid w:val="005B34F9"/>
    <w:rsid w:val="005B42A8"/>
    <w:rsid w:val="005B5C26"/>
    <w:rsid w:val="005B7D34"/>
    <w:rsid w:val="005C7097"/>
    <w:rsid w:val="005E3410"/>
    <w:rsid w:val="006029B9"/>
    <w:rsid w:val="0061157F"/>
    <w:rsid w:val="00611CA2"/>
    <w:rsid w:val="00625962"/>
    <w:rsid w:val="00637BFF"/>
    <w:rsid w:val="0064226B"/>
    <w:rsid w:val="00647698"/>
    <w:rsid w:val="00663D4F"/>
    <w:rsid w:val="00695B8C"/>
    <w:rsid w:val="006A3506"/>
    <w:rsid w:val="006A632F"/>
    <w:rsid w:val="006D27A9"/>
    <w:rsid w:val="006D5970"/>
    <w:rsid w:val="006D7942"/>
    <w:rsid w:val="006E10EA"/>
    <w:rsid w:val="006F61E8"/>
    <w:rsid w:val="007020C5"/>
    <w:rsid w:val="0072201D"/>
    <w:rsid w:val="0072231B"/>
    <w:rsid w:val="00732DA8"/>
    <w:rsid w:val="00733A62"/>
    <w:rsid w:val="00745111"/>
    <w:rsid w:val="007452C1"/>
    <w:rsid w:val="0077108F"/>
    <w:rsid w:val="00771312"/>
    <w:rsid w:val="0078129D"/>
    <w:rsid w:val="00791A1E"/>
    <w:rsid w:val="007A168D"/>
    <w:rsid w:val="007B0579"/>
    <w:rsid w:val="007C0A46"/>
    <w:rsid w:val="007E05F1"/>
    <w:rsid w:val="007E6D08"/>
    <w:rsid w:val="00812E70"/>
    <w:rsid w:val="00844E2F"/>
    <w:rsid w:val="00851B36"/>
    <w:rsid w:val="00860E03"/>
    <w:rsid w:val="008A436D"/>
    <w:rsid w:val="008C1457"/>
    <w:rsid w:val="008C197A"/>
    <w:rsid w:val="008E468A"/>
    <w:rsid w:val="008E676F"/>
    <w:rsid w:val="008F0F5A"/>
    <w:rsid w:val="008F4CD1"/>
    <w:rsid w:val="00904D40"/>
    <w:rsid w:val="00922121"/>
    <w:rsid w:val="009267FA"/>
    <w:rsid w:val="0093052C"/>
    <w:rsid w:val="009448C6"/>
    <w:rsid w:val="009559F0"/>
    <w:rsid w:val="00990FC3"/>
    <w:rsid w:val="009A23E0"/>
    <w:rsid w:val="009B2A9D"/>
    <w:rsid w:val="009B5F19"/>
    <w:rsid w:val="009B700D"/>
    <w:rsid w:val="009C4593"/>
    <w:rsid w:val="009C5AC9"/>
    <w:rsid w:val="009D10FC"/>
    <w:rsid w:val="009F7088"/>
    <w:rsid w:val="00A04BC7"/>
    <w:rsid w:val="00A11410"/>
    <w:rsid w:val="00A209F8"/>
    <w:rsid w:val="00A223A6"/>
    <w:rsid w:val="00A23107"/>
    <w:rsid w:val="00A32B43"/>
    <w:rsid w:val="00A3344D"/>
    <w:rsid w:val="00A512DB"/>
    <w:rsid w:val="00A52F7E"/>
    <w:rsid w:val="00A54A62"/>
    <w:rsid w:val="00A658C9"/>
    <w:rsid w:val="00AA5E48"/>
    <w:rsid w:val="00AA7199"/>
    <w:rsid w:val="00AB676F"/>
    <w:rsid w:val="00AF155D"/>
    <w:rsid w:val="00AF3D85"/>
    <w:rsid w:val="00B0099D"/>
    <w:rsid w:val="00B12BCF"/>
    <w:rsid w:val="00B3112A"/>
    <w:rsid w:val="00B33E1A"/>
    <w:rsid w:val="00B55BE4"/>
    <w:rsid w:val="00B641E1"/>
    <w:rsid w:val="00B823D0"/>
    <w:rsid w:val="00B86EC0"/>
    <w:rsid w:val="00B92859"/>
    <w:rsid w:val="00BB45BB"/>
    <w:rsid w:val="00BC1AFB"/>
    <w:rsid w:val="00BC564D"/>
    <w:rsid w:val="00BE253A"/>
    <w:rsid w:val="00C0640D"/>
    <w:rsid w:val="00C10525"/>
    <w:rsid w:val="00C2260D"/>
    <w:rsid w:val="00C247FC"/>
    <w:rsid w:val="00C26E87"/>
    <w:rsid w:val="00C332CC"/>
    <w:rsid w:val="00C4079F"/>
    <w:rsid w:val="00C53A20"/>
    <w:rsid w:val="00C56DFE"/>
    <w:rsid w:val="00C70741"/>
    <w:rsid w:val="00CB7FBF"/>
    <w:rsid w:val="00CE354A"/>
    <w:rsid w:val="00CE7698"/>
    <w:rsid w:val="00D0096D"/>
    <w:rsid w:val="00D07976"/>
    <w:rsid w:val="00D12E40"/>
    <w:rsid w:val="00D13C7B"/>
    <w:rsid w:val="00D20644"/>
    <w:rsid w:val="00D610C2"/>
    <w:rsid w:val="00D6599C"/>
    <w:rsid w:val="00DA4FA4"/>
    <w:rsid w:val="00DB1150"/>
    <w:rsid w:val="00DD10CE"/>
    <w:rsid w:val="00E138DB"/>
    <w:rsid w:val="00E23264"/>
    <w:rsid w:val="00E3678F"/>
    <w:rsid w:val="00E3684A"/>
    <w:rsid w:val="00E45E13"/>
    <w:rsid w:val="00E62313"/>
    <w:rsid w:val="00E83A69"/>
    <w:rsid w:val="00E90231"/>
    <w:rsid w:val="00E96D37"/>
    <w:rsid w:val="00EA03B4"/>
    <w:rsid w:val="00EB33E6"/>
    <w:rsid w:val="00EB6641"/>
    <w:rsid w:val="00EC07FE"/>
    <w:rsid w:val="00EC7559"/>
    <w:rsid w:val="00ED740A"/>
    <w:rsid w:val="00EE5F1F"/>
    <w:rsid w:val="00EE62B6"/>
    <w:rsid w:val="00F02E44"/>
    <w:rsid w:val="00F168A3"/>
    <w:rsid w:val="00F30A47"/>
    <w:rsid w:val="00F57E36"/>
    <w:rsid w:val="00F63FE8"/>
    <w:rsid w:val="00F64BB0"/>
    <w:rsid w:val="00FA2004"/>
    <w:rsid w:val="00FC2E4A"/>
    <w:rsid w:val="00FF31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D2E3D"/>
  <w15:docId w15:val="{676D1DFD-5B0E-4A26-B339-2710D6AA4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s-MX" w:eastAsia="es-MX"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48C6"/>
    <w:pPr>
      <w:spacing w:before="120" w:after="120" w:line="240" w:lineRule="auto"/>
      <w:jc w:val="both"/>
    </w:pPr>
    <w:rPr>
      <w:rFonts w:ascii="Montserrat" w:eastAsia="Times New Roman" w:hAnsi="Montserrat" w:cs="Times New Roman"/>
      <w:sz w:val="20"/>
      <w:szCs w:val="20"/>
      <w:lang w:val="es-ES"/>
    </w:rPr>
  </w:style>
  <w:style w:type="paragraph" w:styleId="Ttulo1">
    <w:name w:val="heading 1"/>
    <w:basedOn w:val="Normal"/>
    <w:next w:val="Normal"/>
    <w:link w:val="Ttulo1Car"/>
    <w:qFormat/>
    <w:rsid w:val="009448C6"/>
    <w:pPr>
      <w:keepNext/>
      <w:ind w:left="284" w:right="391"/>
      <w:outlineLvl w:val="0"/>
    </w:pPr>
    <w:rPr>
      <w:b/>
    </w:rPr>
  </w:style>
  <w:style w:type="paragraph" w:styleId="Ttulo2">
    <w:name w:val="heading 2"/>
    <w:basedOn w:val="Normal"/>
    <w:next w:val="Normal"/>
    <w:link w:val="Ttulo2Car"/>
    <w:qFormat/>
    <w:rsid w:val="009448C6"/>
    <w:pPr>
      <w:keepNext/>
      <w:widowControl w:val="0"/>
      <w:tabs>
        <w:tab w:val="left" w:pos="8222"/>
        <w:tab w:val="left" w:pos="8364"/>
      </w:tabs>
      <w:ind w:right="1893"/>
      <w:jc w:val="center"/>
      <w:outlineLvl w:val="1"/>
    </w:pPr>
    <w:rPr>
      <w:b/>
      <w:lang w:val="es-ES_tradnl" w:eastAsia="es-ES"/>
    </w:rPr>
  </w:style>
  <w:style w:type="paragraph" w:styleId="Ttulo3">
    <w:name w:val="heading 3"/>
    <w:basedOn w:val="Normal"/>
    <w:next w:val="Normal"/>
    <w:link w:val="Ttulo3Car"/>
    <w:qFormat/>
    <w:rsid w:val="009448C6"/>
    <w:pPr>
      <w:keepNext/>
      <w:widowControl w:val="0"/>
      <w:spacing w:line="-240" w:lineRule="auto"/>
      <w:ind w:right="2176"/>
      <w:jc w:val="center"/>
      <w:outlineLvl w:val="2"/>
    </w:pPr>
    <w:rPr>
      <w:rFonts w:ascii="Arial" w:hAnsi="Arial"/>
      <w:b/>
      <w:sz w:val="24"/>
      <w:lang w:val="es-ES_tradnl" w:eastAsia="es-ES"/>
    </w:rPr>
  </w:style>
  <w:style w:type="paragraph" w:styleId="Ttulo4">
    <w:name w:val="heading 4"/>
    <w:basedOn w:val="Normal"/>
    <w:next w:val="Normal"/>
    <w:link w:val="Ttulo4Car"/>
    <w:qFormat/>
    <w:rsid w:val="009448C6"/>
    <w:pPr>
      <w:keepNext/>
      <w:widowControl w:val="0"/>
      <w:jc w:val="center"/>
      <w:outlineLvl w:val="3"/>
    </w:pPr>
    <w:rPr>
      <w:rFonts w:ascii="Arial" w:hAnsi="Arial"/>
      <w:b/>
      <w:sz w:val="24"/>
      <w:lang w:val="es-MX" w:eastAsia="es-ES"/>
    </w:rPr>
  </w:style>
  <w:style w:type="paragraph" w:styleId="Ttulo5">
    <w:name w:val="heading 5"/>
    <w:basedOn w:val="Normal"/>
    <w:next w:val="Normal"/>
    <w:link w:val="Ttulo5Car"/>
    <w:qFormat/>
    <w:rsid w:val="009448C6"/>
    <w:pPr>
      <w:keepNext/>
      <w:widowControl w:val="0"/>
      <w:spacing w:line="-240" w:lineRule="auto"/>
      <w:ind w:right="476"/>
      <w:jc w:val="center"/>
      <w:outlineLvl w:val="4"/>
    </w:pPr>
    <w:rPr>
      <w:rFonts w:ascii="Arial" w:hAnsi="Arial"/>
      <w:b/>
      <w:sz w:val="24"/>
      <w:lang w:val="es-ES_tradnl" w:eastAsia="es-ES"/>
    </w:rPr>
  </w:style>
  <w:style w:type="paragraph" w:styleId="Ttulo6">
    <w:name w:val="heading 6"/>
    <w:basedOn w:val="Normal"/>
    <w:next w:val="Normal"/>
    <w:link w:val="Ttulo6Car"/>
    <w:qFormat/>
    <w:rsid w:val="009448C6"/>
    <w:pPr>
      <w:keepNext/>
      <w:outlineLvl w:val="5"/>
    </w:pPr>
    <w:rPr>
      <w:rFonts w:ascii="Arial" w:hAnsi="Arial"/>
      <w:b/>
      <w:sz w:val="24"/>
    </w:rPr>
  </w:style>
  <w:style w:type="paragraph" w:styleId="Ttulo7">
    <w:name w:val="heading 7"/>
    <w:basedOn w:val="Normal"/>
    <w:next w:val="Normal"/>
    <w:link w:val="Ttulo7Car"/>
    <w:qFormat/>
    <w:rsid w:val="009448C6"/>
    <w:pPr>
      <w:keepNext/>
      <w:widowControl w:val="0"/>
      <w:ind w:left="-426" w:right="1524"/>
      <w:jc w:val="center"/>
      <w:outlineLvl w:val="6"/>
    </w:pPr>
    <w:rPr>
      <w:rFonts w:ascii="Arial" w:hAnsi="Arial"/>
      <w:b/>
      <w:snapToGrid w:val="0"/>
      <w:sz w:val="24"/>
      <w:lang w:val="es-ES_tradnl" w:eastAsia="es-ES"/>
    </w:rPr>
  </w:style>
  <w:style w:type="paragraph" w:styleId="Ttulo8">
    <w:name w:val="heading 8"/>
    <w:basedOn w:val="Normal"/>
    <w:next w:val="Normal"/>
    <w:link w:val="Ttulo8Car"/>
    <w:qFormat/>
    <w:rsid w:val="009448C6"/>
    <w:pPr>
      <w:keepNext/>
      <w:widowControl w:val="0"/>
      <w:tabs>
        <w:tab w:val="left" w:pos="7018"/>
      </w:tabs>
      <w:spacing w:line="-240" w:lineRule="auto"/>
      <w:ind w:left="639" w:right="497"/>
      <w:outlineLvl w:val="7"/>
    </w:pPr>
    <w:rPr>
      <w:rFonts w:ascii="Arial" w:hAnsi="Arial"/>
      <w:sz w:val="24"/>
      <w:lang w:val="es-ES_tradnl" w:eastAsia="es-ES"/>
    </w:rPr>
  </w:style>
  <w:style w:type="paragraph" w:styleId="Ttulo9">
    <w:name w:val="heading 9"/>
    <w:basedOn w:val="Normal"/>
    <w:next w:val="Normal"/>
    <w:link w:val="Ttulo9Car"/>
    <w:qFormat/>
    <w:rsid w:val="009448C6"/>
    <w:pPr>
      <w:keepNext/>
      <w:widowControl w:val="0"/>
      <w:ind w:left="-426"/>
      <w:jc w:val="right"/>
      <w:outlineLvl w:val="8"/>
    </w:pPr>
    <w:rPr>
      <w:rFonts w:ascii="Arial" w:hAnsi="Arial"/>
      <w:b/>
      <w:snapToGrid w:val="0"/>
      <w:lang w:val="es-MX"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link w:val="Ttulo3"/>
    <w:rPr>
      <w:rFonts w:ascii="Arial" w:eastAsia="Times New Roman" w:hAnsi="Arial" w:cs="Times New Roman"/>
      <w:b/>
      <w:sz w:val="24"/>
      <w:szCs w:val="20"/>
      <w:lang w:val="es-ES_tradnl" w:eastAsia="es-ES"/>
    </w:rPr>
  </w:style>
  <w:style w:type="paragraph" w:customStyle="1" w:styleId="footnotedescription">
    <w:name w:val="footnote description"/>
    <w:next w:val="Normal"/>
    <w:link w:val="footnotedescriptionChar"/>
    <w:hidden/>
    <w:pPr>
      <w:spacing w:after="0" w:line="260" w:lineRule="auto"/>
      <w:jc w:val="both"/>
    </w:pPr>
    <w:rPr>
      <w:rFonts w:ascii="Arial" w:eastAsia="Arial" w:hAnsi="Arial" w:cs="Arial"/>
      <w:color w:val="000000"/>
      <w:sz w:val="20"/>
    </w:rPr>
  </w:style>
  <w:style w:type="character" w:customStyle="1" w:styleId="footnotedescriptionChar">
    <w:name w:val="footnote description Char"/>
    <w:link w:val="footnotedescription"/>
    <w:rPr>
      <w:rFonts w:ascii="Arial" w:eastAsia="Arial" w:hAnsi="Arial" w:cs="Arial"/>
      <w:color w:val="000000"/>
      <w:sz w:val="20"/>
    </w:rPr>
  </w:style>
  <w:style w:type="character" w:customStyle="1" w:styleId="Ttulo1Car">
    <w:name w:val="Título 1 Car"/>
    <w:link w:val="Ttulo1"/>
    <w:rPr>
      <w:rFonts w:ascii="Montserrat" w:eastAsia="Times New Roman" w:hAnsi="Montserrat" w:cs="Times New Roman"/>
      <w:b/>
      <w:sz w:val="20"/>
      <w:szCs w:val="20"/>
      <w:lang w:val="es-ES"/>
    </w:rPr>
  </w:style>
  <w:style w:type="character" w:customStyle="1" w:styleId="Ttulo2Car">
    <w:name w:val="Título 2 Car"/>
    <w:link w:val="Ttulo2"/>
    <w:rPr>
      <w:rFonts w:ascii="Montserrat" w:eastAsia="Times New Roman" w:hAnsi="Montserrat" w:cs="Times New Roman"/>
      <w:b/>
      <w:sz w:val="20"/>
      <w:szCs w:val="20"/>
      <w:lang w:val="es-ES_tradnl" w:eastAsia="es-ES"/>
    </w:rPr>
  </w:style>
  <w:style w:type="character" w:customStyle="1" w:styleId="footnotemark">
    <w:name w:val="footnote mark"/>
    <w:hidden/>
    <w:rPr>
      <w:rFonts w:ascii="Times New Roman" w:eastAsia="Times New Roman" w:hAnsi="Times New Roman" w:cs="Times New Roman"/>
      <w:color w:val="000000"/>
      <w:sz w:val="25"/>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Ttulo4Car">
    <w:name w:val="Título 4 Car"/>
    <w:basedOn w:val="Fuentedeprrafopredeter"/>
    <w:link w:val="Ttulo4"/>
    <w:rsid w:val="00DD10CE"/>
    <w:rPr>
      <w:rFonts w:ascii="Arial" w:eastAsia="Times New Roman" w:hAnsi="Arial" w:cs="Times New Roman"/>
      <w:b/>
      <w:sz w:val="24"/>
      <w:szCs w:val="20"/>
      <w:lang w:eastAsia="es-ES"/>
    </w:rPr>
  </w:style>
  <w:style w:type="character" w:customStyle="1" w:styleId="Ttulo5Car">
    <w:name w:val="Título 5 Car"/>
    <w:basedOn w:val="Fuentedeprrafopredeter"/>
    <w:link w:val="Ttulo5"/>
    <w:rsid w:val="00DD10CE"/>
    <w:rPr>
      <w:rFonts w:ascii="Arial" w:eastAsia="Times New Roman" w:hAnsi="Arial" w:cs="Times New Roman"/>
      <w:b/>
      <w:sz w:val="24"/>
      <w:szCs w:val="20"/>
      <w:lang w:val="es-ES_tradnl" w:eastAsia="es-ES"/>
    </w:rPr>
  </w:style>
  <w:style w:type="character" w:customStyle="1" w:styleId="Ttulo6Car">
    <w:name w:val="Título 6 Car"/>
    <w:basedOn w:val="Fuentedeprrafopredeter"/>
    <w:link w:val="Ttulo6"/>
    <w:rsid w:val="009448C6"/>
    <w:rPr>
      <w:rFonts w:ascii="Arial" w:eastAsia="Times New Roman" w:hAnsi="Arial" w:cs="Times New Roman"/>
      <w:b/>
      <w:sz w:val="24"/>
      <w:szCs w:val="20"/>
      <w:lang w:val="es-ES"/>
    </w:rPr>
  </w:style>
  <w:style w:type="character" w:customStyle="1" w:styleId="Ttulo7Car">
    <w:name w:val="Título 7 Car"/>
    <w:basedOn w:val="Fuentedeprrafopredeter"/>
    <w:link w:val="Ttulo7"/>
    <w:rsid w:val="00DD10CE"/>
    <w:rPr>
      <w:rFonts w:ascii="Arial" w:eastAsia="Times New Roman" w:hAnsi="Arial" w:cs="Times New Roman"/>
      <w:b/>
      <w:snapToGrid w:val="0"/>
      <w:sz w:val="24"/>
      <w:szCs w:val="20"/>
      <w:lang w:val="es-ES_tradnl" w:eastAsia="es-ES"/>
    </w:rPr>
  </w:style>
  <w:style w:type="character" w:customStyle="1" w:styleId="Ttulo8Car">
    <w:name w:val="Título 8 Car"/>
    <w:basedOn w:val="Fuentedeprrafopredeter"/>
    <w:link w:val="Ttulo8"/>
    <w:rsid w:val="00DD10CE"/>
    <w:rPr>
      <w:rFonts w:ascii="Arial" w:eastAsia="Times New Roman" w:hAnsi="Arial" w:cs="Times New Roman"/>
      <w:sz w:val="24"/>
      <w:szCs w:val="20"/>
      <w:lang w:val="es-ES_tradnl" w:eastAsia="es-ES"/>
    </w:rPr>
  </w:style>
  <w:style w:type="character" w:customStyle="1" w:styleId="Ttulo9Car">
    <w:name w:val="Título 9 Car"/>
    <w:basedOn w:val="Fuentedeprrafopredeter"/>
    <w:link w:val="Ttulo9"/>
    <w:rsid w:val="00DD10CE"/>
    <w:rPr>
      <w:rFonts w:ascii="Arial" w:eastAsia="Times New Roman" w:hAnsi="Arial" w:cs="Times New Roman"/>
      <w:b/>
      <w:snapToGrid w:val="0"/>
      <w:sz w:val="20"/>
      <w:szCs w:val="20"/>
      <w:lang w:eastAsia="es-ES"/>
    </w:rPr>
  </w:style>
  <w:style w:type="paragraph" w:styleId="Sangra3detindependiente">
    <w:name w:val="Body Text Indent 3"/>
    <w:basedOn w:val="Normal"/>
    <w:link w:val="Sangra3detindependienteCar"/>
    <w:rsid w:val="009448C6"/>
    <w:pPr>
      <w:keepNext/>
      <w:keepLines/>
      <w:spacing w:line="240" w:lineRule="exact"/>
      <w:ind w:left="142"/>
      <w:jc w:val="center"/>
    </w:pPr>
    <w:rPr>
      <w:rFonts w:ascii="Arial" w:hAnsi="Arial"/>
    </w:rPr>
  </w:style>
  <w:style w:type="character" w:customStyle="1" w:styleId="Sangra3detindependienteCar">
    <w:name w:val="Sangría 3 de t. independiente Car"/>
    <w:basedOn w:val="Fuentedeprrafopredeter"/>
    <w:link w:val="Sangra3detindependiente"/>
    <w:rsid w:val="00DD10CE"/>
    <w:rPr>
      <w:rFonts w:ascii="Arial" w:eastAsia="Times New Roman" w:hAnsi="Arial" w:cs="Times New Roman"/>
      <w:sz w:val="20"/>
      <w:szCs w:val="20"/>
      <w:lang w:val="es-ES"/>
    </w:rPr>
  </w:style>
  <w:style w:type="paragraph" w:styleId="Ttulo">
    <w:name w:val="Title"/>
    <w:basedOn w:val="Normal"/>
    <w:link w:val="TtuloCar"/>
    <w:qFormat/>
    <w:rsid w:val="009448C6"/>
    <w:pPr>
      <w:widowControl w:val="0"/>
      <w:numPr>
        <w:numId w:val="4"/>
      </w:numPr>
      <w:tabs>
        <w:tab w:val="left" w:pos="9923"/>
      </w:tabs>
      <w:jc w:val="center"/>
    </w:pPr>
    <w:rPr>
      <w:b/>
      <w:lang w:val="es-MX" w:eastAsia="es-ES"/>
    </w:rPr>
  </w:style>
  <w:style w:type="character" w:customStyle="1" w:styleId="TtuloCar">
    <w:name w:val="Título Car"/>
    <w:basedOn w:val="Fuentedeprrafopredeter"/>
    <w:link w:val="Ttulo"/>
    <w:rsid w:val="00DD10CE"/>
    <w:rPr>
      <w:rFonts w:ascii="Montserrat" w:eastAsia="Times New Roman" w:hAnsi="Montserrat" w:cs="Times New Roman"/>
      <w:b/>
      <w:sz w:val="20"/>
      <w:szCs w:val="20"/>
      <w:lang w:eastAsia="es-ES"/>
    </w:rPr>
  </w:style>
  <w:style w:type="paragraph" w:styleId="Sangradetextonormal">
    <w:name w:val="Body Text Indent"/>
    <w:basedOn w:val="Normal"/>
    <w:link w:val="SangradetextonormalCar"/>
    <w:rsid w:val="009448C6"/>
    <w:pPr>
      <w:widowControl w:val="0"/>
    </w:pPr>
    <w:rPr>
      <w:rFonts w:ascii="Arial" w:hAnsi="Arial"/>
      <w:sz w:val="24"/>
      <w:lang w:val="es-MX" w:eastAsia="es-ES"/>
    </w:rPr>
  </w:style>
  <w:style w:type="character" w:customStyle="1" w:styleId="SangradetextonormalCar">
    <w:name w:val="Sangría de texto normal Car"/>
    <w:basedOn w:val="Fuentedeprrafopredeter"/>
    <w:link w:val="Sangradetextonormal"/>
    <w:rsid w:val="00DD10CE"/>
    <w:rPr>
      <w:rFonts w:ascii="Arial" w:eastAsia="Times New Roman" w:hAnsi="Arial" w:cs="Times New Roman"/>
      <w:sz w:val="24"/>
      <w:szCs w:val="20"/>
      <w:lang w:eastAsia="es-ES"/>
    </w:rPr>
  </w:style>
  <w:style w:type="paragraph" w:customStyle="1" w:styleId="Arial12">
    <w:name w:val="Arial12"/>
    <w:basedOn w:val="Normal"/>
    <w:rsid w:val="009448C6"/>
    <w:pPr>
      <w:spacing w:line="360" w:lineRule="auto"/>
    </w:pPr>
    <w:rPr>
      <w:rFonts w:ascii="Arial" w:hAnsi="Arial"/>
      <w:sz w:val="24"/>
      <w:lang w:val="es-MX" w:eastAsia="es-ES"/>
    </w:rPr>
  </w:style>
  <w:style w:type="paragraph" w:styleId="Sangra2detindependiente">
    <w:name w:val="Body Text Indent 2"/>
    <w:basedOn w:val="Normal"/>
    <w:link w:val="Sangra2detindependienteCar"/>
    <w:rsid w:val="009448C6"/>
    <w:pPr>
      <w:widowControl w:val="0"/>
      <w:ind w:left="703"/>
    </w:pPr>
    <w:rPr>
      <w:rFonts w:ascii="Univers" w:hAnsi="Univers"/>
      <w:sz w:val="24"/>
      <w:lang w:val="es-ES_tradnl" w:eastAsia="es-ES"/>
    </w:rPr>
  </w:style>
  <w:style w:type="character" w:customStyle="1" w:styleId="Sangra2detindependienteCar">
    <w:name w:val="Sangría 2 de t. independiente Car"/>
    <w:basedOn w:val="Fuentedeprrafopredeter"/>
    <w:link w:val="Sangra2detindependiente"/>
    <w:rsid w:val="00DD10CE"/>
    <w:rPr>
      <w:rFonts w:ascii="Univers" w:eastAsia="Times New Roman" w:hAnsi="Univers" w:cs="Times New Roman"/>
      <w:sz w:val="24"/>
      <w:szCs w:val="20"/>
      <w:lang w:val="es-ES_tradnl" w:eastAsia="es-ES"/>
    </w:rPr>
  </w:style>
  <w:style w:type="paragraph" w:styleId="Textoindependiente3">
    <w:name w:val="Body Text 3"/>
    <w:basedOn w:val="Normal"/>
    <w:link w:val="Textoindependiente3Car"/>
    <w:rsid w:val="009448C6"/>
    <w:pPr>
      <w:widowControl w:val="0"/>
    </w:pPr>
    <w:rPr>
      <w:rFonts w:ascii="Univers" w:hAnsi="Univers"/>
      <w:b/>
      <w:sz w:val="24"/>
      <w:lang w:val="es-ES_tradnl" w:eastAsia="es-ES"/>
    </w:rPr>
  </w:style>
  <w:style w:type="character" w:customStyle="1" w:styleId="Textoindependiente3Car">
    <w:name w:val="Texto independiente 3 Car"/>
    <w:basedOn w:val="Fuentedeprrafopredeter"/>
    <w:link w:val="Textoindependiente3"/>
    <w:rsid w:val="00DD10CE"/>
    <w:rPr>
      <w:rFonts w:ascii="Univers" w:eastAsia="Times New Roman" w:hAnsi="Univers" w:cs="Times New Roman"/>
      <w:b/>
      <w:sz w:val="24"/>
      <w:szCs w:val="20"/>
      <w:lang w:val="es-ES_tradnl" w:eastAsia="es-ES"/>
    </w:rPr>
  </w:style>
  <w:style w:type="paragraph" w:styleId="Textoindependiente">
    <w:name w:val="Body Text"/>
    <w:basedOn w:val="Normal"/>
    <w:link w:val="TextoindependienteCar"/>
    <w:rsid w:val="009448C6"/>
    <w:pPr>
      <w:widowControl w:val="0"/>
    </w:pPr>
    <w:rPr>
      <w:lang w:val="es-ES_tradnl" w:eastAsia="es-ES"/>
    </w:rPr>
  </w:style>
  <w:style w:type="character" w:customStyle="1" w:styleId="TextoindependienteCar">
    <w:name w:val="Texto independiente Car"/>
    <w:basedOn w:val="Fuentedeprrafopredeter"/>
    <w:link w:val="Textoindependiente"/>
    <w:rsid w:val="00DD10CE"/>
    <w:rPr>
      <w:rFonts w:ascii="Montserrat" w:eastAsia="Times New Roman" w:hAnsi="Montserrat" w:cs="Times New Roman"/>
      <w:sz w:val="20"/>
      <w:szCs w:val="20"/>
      <w:lang w:val="es-ES_tradnl" w:eastAsia="es-ES"/>
    </w:rPr>
  </w:style>
  <w:style w:type="paragraph" w:styleId="Piedepgina">
    <w:name w:val="footer"/>
    <w:basedOn w:val="Normal"/>
    <w:link w:val="PiedepginaCar"/>
    <w:uiPriority w:val="99"/>
    <w:rsid w:val="009448C6"/>
    <w:pPr>
      <w:widowControl w:val="0"/>
      <w:tabs>
        <w:tab w:val="center" w:pos="4819"/>
        <w:tab w:val="right" w:pos="9071"/>
      </w:tabs>
    </w:pPr>
    <w:rPr>
      <w:rFonts w:ascii="CG Times" w:hAnsi="CG Times"/>
      <w:lang w:val="es-ES_tradnl" w:eastAsia="es-ES"/>
    </w:rPr>
  </w:style>
  <w:style w:type="character" w:customStyle="1" w:styleId="PiedepginaCar">
    <w:name w:val="Pie de página Car"/>
    <w:basedOn w:val="Fuentedeprrafopredeter"/>
    <w:link w:val="Piedepgina"/>
    <w:uiPriority w:val="99"/>
    <w:rsid w:val="00DD10CE"/>
    <w:rPr>
      <w:rFonts w:ascii="CG Times" w:eastAsia="Times New Roman" w:hAnsi="CG Times" w:cs="Times New Roman"/>
      <w:sz w:val="20"/>
      <w:szCs w:val="20"/>
      <w:lang w:val="es-ES_tradnl" w:eastAsia="es-ES"/>
    </w:rPr>
  </w:style>
  <w:style w:type="paragraph" w:styleId="Encabezado">
    <w:name w:val="header"/>
    <w:basedOn w:val="Normal"/>
    <w:link w:val="EncabezadoCar"/>
    <w:uiPriority w:val="99"/>
    <w:rsid w:val="009448C6"/>
    <w:pPr>
      <w:widowControl w:val="0"/>
      <w:tabs>
        <w:tab w:val="center" w:pos="4819"/>
        <w:tab w:val="right" w:pos="9071"/>
      </w:tabs>
    </w:pPr>
    <w:rPr>
      <w:rFonts w:ascii="CG Times (WN)" w:hAnsi="CG Times (WN)"/>
      <w:sz w:val="24"/>
      <w:lang w:val="es-ES_tradnl" w:eastAsia="es-ES"/>
    </w:rPr>
  </w:style>
  <w:style w:type="character" w:customStyle="1" w:styleId="EncabezadoCar">
    <w:name w:val="Encabezado Car"/>
    <w:link w:val="Encabezado"/>
    <w:uiPriority w:val="99"/>
    <w:rsid w:val="009448C6"/>
    <w:rPr>
      <w:rFonts w:ascii="CG Times (WN)" w:eastAsia="Times New Roman" w:hAnsi="CG Times (WN)" w:cs="Times New Roman"/>
      <w:sz w:val="24"/>
      <w:szCs w:val="20"/>
      <w:lang w:val="es-ES_tradnl" w:eastAsia="es-ES"/>
    </w:rPr>
  </w:style>
  <w:style w:type="character" w:styleId="Refdenotaalpie">
    <w:name w:val="footnote reference"/>
    <w:aliases w:val="Ref,de nota al pie,註腳內容,de nota al pie + (Asian) MS Mincho,11 pt,Footnote Reference1,Ref1,de nota al pie1,註?腳內—e"/>
    <w:rsid w:val="009448C6"/>
    <w:rPr>
      <w:position w:val="6"/>
      <w:sz w:val="16"/>
    </w:rPr>
  </w:style>
  <w:style w:type="paragraph" w:styleId="Textonotapie">
    <w:name w:val="footnote text"/>
    <w:basedOn w:val="Normal"/>
    <w:link w:val="TextonotapieCar"/>
    <w:rsid w:val="009448C6"/>
    <w:pPr>
      <w:widowControl w:val="0"/>
    </w:pPr>
    <w:rPr>
      <w:rFonts w:ascii="CG Times (WN)" w:hAnsi="CG Times (WN)"/>
      <w:lang w:val="es-ES_tradnl" w:eastAsia="es-ES"/>
    </w:rPr>
  </w:style>
  <w:style w:type="character" w:customStyle="1" w:styleId="TextonotapieCar">
    <w:name w:val="Texto nota pie Car"/>
    <w:basedOn w:val="Fuentedeprrafopredeter"/>
    <w:link w:val="Textonotapie"/>
    <w:rsid w:val="00DD10CE"/>
    <w:rPr>
      <w:rFonts w:ascii="CG Times (WN)" w:eastAsia="Times New Roman" w:hAnsi="CG Times (WN)" w:cs="Times New Roman"/>
      <w:sz w:val="20"/>
      <w:szCs w:val="20"/>
      <w:lang w:val="es-ES_tradnl" w:eastAsia="es-ES"/>
    </w:rPr>
  </w:style>
  <w:style w:type="character" w:styleId="Nmerodepgina">
    <w:name w:val="page number"/>
    <w:basedOn w:val="Fuentedeprrafopredeter"/>
    <w:rsid w:val="009448C6"/>
  </w:style>
  <w:style w:type="paragraph" w:styleId="Textonotaalfinal">
    <w:name w:val="endnote text"/>
    <w:basedOn w:val="Normal"/>
    <w:link w:val="TextonotaalfinalCar"/>
    <w:semiHidden/>
    <w:rsid w:val="009448C6"/>
    <w:pPr>
      <w:keepLines/>
      <w:widowControl w:val="0"/>
      <w:spacing w:before="60" w:line="-360" w:lineRule="auto"/>
    </w:pPr>
    <w:rPr>
      <w:rFonts w:ascii="Arial Narrow" w:hAnsi="Arial Narrow"/>
      <w:lang w:val="es-MX" w:eastAsia="es-ES"/>
    </w:rPr>
  </w:style>
  <w:style w:type="character" w:customStyle="1" w:styleId="TextonotaalfinalCar">
    <w:name w:val="Texto nota al final Car"/>
    <w:basedOn w:val="Fuentedeprrafopredeter"/>
    <w:link w:val="Textonotaalfinal"/>
    <w:semiHidden/>
    <w:rsid w:val="00DD10CE"/>
    <w:rPr>
      <w:rFonts w:ascii="Arial Narrow" w:eastAsia="Times New Roman" w:hAnsi="Arial Narrow" w:cs="Times New Roman"/>
      <w:sz w:val="20"/>
      <w:szCs w:val="20"/>
      <w:lang w:eastAsia="es-ES"/>
    </w:rPr>
  </w:style>
  <w:style w:type="paragraph" w:customStyle="1" w:styleId="norm1">
    <w:name w:val="norm1"/>
    <w:basedOn w:val="Normal"/>
    <w:rsid w:val="009448C6"/>
    <w:pPr>
      <w:keepLines/>
      <w:widowControl w:val="0"/>
      <w:spacing w:before="60" w:line="-360" w:lineRule="auto"/>
      <w:ind w:left="568" w:hanging="284"/>
    </w:pPr>
    <w:rPr>
      <w:rFonts w:ascii="Arial Narrow" w:hAnsi="Arial Narrow"/>
      <w:sz w:val="24"/>
      <w:lang w:val="es-MX" w:eastAsia="es-ES"/>
    </w:rPr>
  </w:style>
  <w:style w:type="paragraph" w:styleId="Textoindependiente2">
    <w:name w:val="Body Text 2"/>
    <w:basedOn w:val="Normal"/>
    <w:link w:val="Textoindependiente2Car"/>
    <w:uiPriority w:val="99"/>
    <w:rsid w:val="009448C6"/>
    <w:rPr>
      <w:rFonts w:ascii="Arial" w:hAnsi="Arial"/>
    </w:rPr>
  </w:style>
  <w:style w:type="character" w:customStyle="1" w:styleId="Textoindependiente2Car">
    <w:name w:val="Texto independiente 2 Car"/>
    <w:basedOn w:val="Fuentedeprrafopredeter"/>
    <w:link w:val="Textoindependiente2"/>
    <w:uiPriority w:val="99"/>
    <w:rsid w:val="00DD10CE"/>
    <w:rPr>
      <w:rFonts w:ascii="Arial" w:eastAsia="Times New Roman" w:hAnsi="Arial" w:cs="Times New Roman"/>
      <w:sz w:val="20"/>
      <w:szCs w:val="20"/>
      <w:lang w:val="es-ES"/>
    </w:rPr>
  </w:style>
  <w:style w:type="character" w:styleId="Hipervnculo">
    <w:name w:val="Hyperlink"/>
    <w:uiPriority w:val="99"/>
    <w:rsid w:val="009448C6"/>
    <w:rPr>
      <w:color w:val="0000FF"/>
      <w:u w:val="single"/>
    </w:rPr>
  </w:style>
  <w:style w:type="paragraph" w:customStyle="1" w:styleId="p0">
    <w:name w:val="p0"/>
    <w:basedOn w:val="Normal"/>
    <w:rsid w:val="009448C6"/>
    <w:pPr>
      <w:widowControl w:val="0"/>
      <w:tabs>
        <w:tab w:val="left" w:pos="720"/>
      </w:tabs>
    </w:pPr>
    <w:rPr>
      <w:rFonts w:ascii="Times" w:hAnsi="Times"/>
      <w:sz w:val="24"/>
      <w:lang w:val="es-ES_tradnl" w:eastAsia="es-ES"/>
    </w:rPr>
  </w:style>
  <w:style w:type="paragraph" w:styleId="Textodebloque">
    <w:name w:val="Block Text"/>
    <w:basedOn w:val="Normal"/>
    <w:rsid w:val="009448C6"/>
    <w:pPr>
      <w:keepNext/>
      <w:keepLines/>
      <w:spacing w:line="-200" w:lineRule="auto"/>
      <w:ind w:left="142" w:right="79"/>
      <w:jc w:val="center"/>
    </w:pPr>
    <w:rPr>
      <w:rFonts w:ascii="Arial" w:hAnsi="Arial"/>
    </w:rPr>
  </w:style>
  <w:style w:type="numbering" w:styleId="111111">
    <w:name w:val="Outline List 2"/>
    <w:basedOn w:val="Sinlista"/>
    <w:rsid w:val="009448C6"/>
    <w:pPr>
      <w:numPr>
        <w:numId w:val="1"/>
      </w:numPr>
    </w:pPr>
  </w:style>
  <w:style w:type="numbering" w:styleId="1ai">
    <w:name w:val="Outline List 1"/>
    <w:basedOn w:val="Sinlista"/>
    <w:rsid w:val="009448C6"/>
    <w:pPr>
      <w:numPr>
        <w:numId w:val="2"/>
      </w:numPr>
    </w:pPr>
  </w:style>
  <w:style w:type="numbering" w:customStyle="1" w:styleId="Estilo1">
    <w:name w:val="Estilo1"/>
    <w:basedOn w:val="Sinlista"/>
    <w:rsid w:val="009448C6"/>
    <w:pPr>
      <w:numPr>
        <w:numId w:val="3"/>
      </w:numPr>
    </w:pPr>
  </w:style>
  <w:style w:type="paragraph" w:styleId="Textodeglobo">
    <w:name w:val="Balloon Text"/>
    <w:basedOn w:val="Normal"/>
    <w:link w:val="TextodegloboCar"/>
    <w:semiHidden/>
    <w:rsid w:val="009448C6"/>
    <w:rPr>
      <w:rFonts w:ascii="Tahoma" w:hAnsi="Tahoma" w:cs="Tahoma"/>
      <w:sz w:val="16"/>
      <w:szCs w:val="16"/>
    </w:rPr>
  </w:style>
  <w:style w:type="character" w:customStyle="1" w:styleId="TextodegloboCar">
    <w:name w:val="Texto de globo Car"/>
    <w:basedOn w:val="Fuentedeprrafopredeter"/>
    <w:link w:val="Textodeglobo"/>
    <w:semiHidden/>
    <w:rsid w:val="00DD10CE"/>
    <w:rPr>
      <w:rFonts w:ascii="Tahoma" w:eastAsia="Times New Roman" w:hAnsi="Tahoma" w:cs="Tahoma"/>
      <w:sz w:val="16"/>
      <w:szCs w:val="16"/>
      <w:lang w:val="es-ES"/>
    </w:rPr>
  </w:style>
  <w:style w:type="paragraph" w:styleId="Prrafodelista">
    <w:name w:val="List Paragraph"/>
    <w:aliases w:val="Lista de párrafo,Dot pt,List Paragraph Char Char Char,Indicator Text,Numbered Para 1,Bullet 1,F5 List Paragraph,Bullet Points,List Paragraph,lp1,viñetas,4 Párrafo de lista,Figuras,DH1,Lista bullets,Colorful List - Accent 11"/>
    <w:basedOn w:val="Normal"/>
    <w:link w:val="PrrafodelistaCar"/>
    <w:uiPriority w:val="34"/>
    <w:qFormat/>
    <w:rsid w:val="009448C6"/>
  </w:style>
  <w:style w:type="character" w:styleId="Ttulodellibro">
    <w:name w:val="Book Title"/>
    <w:basedOn w:val="Fuentedeprrafopredeter"/>
    <w:uiPriority w:val="33"/>
    <w:qFormat/>
    <w:rsid w:val="009448C6"/>
    <w:rPr>
      <w:rFonts w:ascii="Montserrat" w:hAnsi="Montserrat"/>
      <w:b/>
      <w:bCs/>
      <w:i w:val="0"/>
      <w:iCs/>
      <w:spacing w:val="5"/>
      <w:sz w:val="20"/>
    </w:rPr>
  </w:style>
  <w:style w:type="paragraph" w:styleId="Cita">
    <w:name w:val="Quote"/>
    <w:basedOn w:val="Normal"/>
    <w:next w:val="Normal"/>
    <w:link w:val="CitaCar"/>
    <w:uiPriority w:val="29"/>
    <w:qFormat/>
    <w:rsid w:val="009448C6"/>
    <w:pPr>
      <w:ind w:left="1134" w:right="1042"/>
    </w:pPr>
    <w:rPr>
      <w:i/>
      <w:iCs/>
      <w:lang w:val="es-ES_tradnl"/>
    </w:rPr>
  </w:style>
  <w:style w:type="character" w:customStyle="1" w:styleId="CitaCar">
    <w:name w:val="Cita Car"/>
    <w:basedOn w:val="Fuentedeprrafopredeter"/>
    <w:link w:val="Cita"/>
    <w:uiPriority w:val="29"/>
    <w:rsid w:val="009448C6"/>
    <w:rPr>
      <w:rFonts w:ascii="Montserrat" w:eastAsia="Times New Roman" w:hAnsi="Montserrat" w:cs="Times New Roman"/>
      <w:i/>
      <w:iCs/>
      <w:sz w:val="20"/>
      <w:szCs w:val="20"/>
      <w:lang w:val="es-ES_tradnl"/>
    </w:rPr>
  </w:style>
  <w:style w:type="character" w:customStyle="1" w:styleId="PrrafodelistaCar">
    <w:name w:val="Párrafo de lista Car"/>
    <w:aliases w:val="Lista de párrafo Car,Dot pt Car,List Paragraph Char Char Char Car,Indicator Text Car,Numbered Para 1 Car,Bullet 1 Car,F5 List Paragraph Car,Bullet Points Car,List Paragraph Car,lp1 Car,viñetas Car,4 Párrafo de lista Car,Figuras Car"/>
    <w:link w:val="Prrafodelista"/>
    <w:uiPriority w:val="34"/>
    <w:rsid w:val="009448C6"/>
    <w:rPr>
      <w:rFonts w:ascii="Montserrat" w:eastAsia="Times New Roman" w:hAnsi="Montserrat" w:cs="Times New Roman"/>
      <w:sz w:val="20"/>
      <w:szCs w:val="20"/>
      <w:lang w:val="es-ES"/>
    </w:rPr>
  </w:style>
  <w:style w:type="numbering" w:customStyle="1" w:styleId="Estilo2">
    <w:name w:val="Estilo2"/>
    <w:uiPriority w:val="99"/>
    <w:rsid w:val="009448C6"/>
    <w:pPr>
      <w:numPr>
        <w:numId w:val="6"/>
      </w:numPr>
    </w:pPr>
  </w:style>
  <w:style w:type="character" w:styleId="Refdenotaalfinal">
    <w:name w:val="endnote reference"/>
    <w:basedOn w:val="Fuentedeprrafopredeter"/>
    <w:uiPriority w:val="99"/>
    <w:semiHidden/>
    <w:unhideWhenUsed/>
    <w:rsid w:val="003C179A"/>
    <w:rPr>
      <w:vertAlign w:val="superscript"/>
    </w:rPr>
  </w:style>
  <w:style w:type="character" w:styleId="Refdecomentario">
    <w:name w:val="annotation reference"/>
    <w:basedOn w:val="Fuentedeprrafopredeter"/>
    <w:uiPriority w:val="99"/>
    <w:semiHidden/>
    <w:unhideWhenUsed/>
    <w:rsid w:val="00EE5F1F"/>
    <w:rPr>
      <w:sz w:val="16"/>
      <w:szCs w:val="16"/>
    </w:rPr>
  </w:style>
  <w:style w:type="paragraph" w:styleId="Textocomentario">
    <w:name w:val="annotation text"/>
    <w:basedOn w:val="Normal"/>
    <w:link w:val="TextocomentarioCar"/>
    <w:uiPriority w:val="99"/>
    <w:unhideWhenUsed/>
    <w:rsid w:val="00EE5F1F"/>
  </w:style>
  <w:style w:type="character" w:customStyle="1" w:styleId="TextocomentarioCar">
    <w:name w:val="Texto comentario Car"/>
    <w:basedOn w:val="Fuentedeprrafopredeter"/>
    <w:link w:val="Textocomentario"/>
    <w:uiPriority w:val="99"/>
    <w:rsid w:val="00EE5F1F"/>
    <w:rPr>
      <w:rFonts w:ascii="Montserrat" w:eastAsia="Times New Roman" w:hAnsi="Montserrat"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EE5F1F"/>
    <w:rPr>
      <w:b/>
      <w:bCs/>
    </w:rPr>
  </w:style>
  <w:style w:type="character" w:customStyle="1" w:styleId="AsuntodelcomentarioCar">
    <w:name w:val="Asunto del comentario Car"/>
    <w:basedOn w:val="TextocomentarioCar"/>
    <w:link w:val="Asuntodelcomentario"/>
    <w:uiPriority w:val="99"/>
    <w:semiHidden/>
    <w:rsid w:val="00EE5F1F"/>
    <w:rPr>
      <w:rFonts w:ascii="Montserrat" w:eastAsia="Times New Roman" w:hAnsi="Montserrat" w:cs="Times New Roman"/>
      <w:b/>
      <w:bCs/>
      <w:sz w:val="20"/>
      <w:szCs w:val="20"/>
      <w:lang w:val="es-ES"/>
    </w:rPr>
  </w:style>
  <w:style w:type="paragraph" w:styleId="NormalWeb">
    <w:name w:val="Normal (Web)"/>
    <w:basedOn w:val="Normal"/>
    <w:uiPriority w:val="99"/>
    <w:unhideWhenUsed/>
    <w:rsid w:val="008E468A"/>
    <w:pPr>
      <w:spacing w:before="100" w:beforeAutospacing="1" w:after="100" w:afterAutospacing="1"/>
      <w:jc w:val="left"/>
    </w:pPr>
    <w:rPr>
      <w:rFonts w:ascii="Times New Roman" w:eastAsiaTheme="minorHAnsi" w:hAnsi="Times New Roman" w:cstheme="minorBidi"/>
      <w:color w:val="000000"/>
      <w:szCs w:val="22"/>
      <w:lang w:val="es-MX"/>
    </w:rPr>
  </w:style>
  <w:style w:type="paragraph" w:styleId="Lista2">
    <w:name w:val="List 2"/>
    <w:basedOn w:val="Normal"/>
    <w:uiPriority w:val="99"/>
    <w:unhideWhenUsed/>
    <w:rsid w:val="002213B9"/>
    <w:pPr>
      <w:jc w:val="left"/>
    </w:pPr>
    <w:rPr>
      <w:rFonts w:eastAsiaTheme="minorHAnsi" w:cstheme="minorBidi"/>
      <w:szCs w:val="22"/>
      <w:lang w:val="es-MX" w:eastAsia="en-US"/>
    </w:rPr>
  </w:style>
  <w:style w:type="paragraph" w:customStyle="1" w:styleId="Default">
    <w:name w:val="Default"/>
    <w:rsid w:val="006029B9"/>
    <w:pPr>
      <w:autoSpaceDE w:val="0"/>
      <w:autoSpaceDN w:val="0"/>
      <w:adjustRightInd w:val="0"/>
      <w:spacing w:after="0" w:line="240" w:lineRule="auto"/>
    </w:pPr>
    <w:rPr>
      <w:rFonts w:ascii="EUAlbertina" w:eastAsia="Times New Roman" w:hAnsi="EUAlbertina" w:cs="EUAlbertina"/>
      <w:color w:val="000000"/>
      <w:sz w:val="24"/>
      <w:szCs w:val="24"/>
    </w:rPr>
  </w:style>
  <w:style w:type="paragraph" w:customStyle="1" w:styleId="ListaPartesNombre">
    <w:name w:val="ListaPartesNombre"/>
    <w:basedOn w:val="Normal"/>
    <w:qFormat/>
    <w:rsid w:val="006029B9"/>
    <w:pPr>
      <w:keepNext/>
      <w:spacing w:after="0"/>
      <w:ind w:left="432"/>
      <w:jc w:val="left"/>
    </w:pPr>
    <w:rPr>
      <w:rFonts w:eastAsiaTheme="minorHAnsi" w:cs="Arial"/>
      <w:b/>
      <w:szCs w:val="24"/>
      <w:lang w:val="es-MX" w:eastAsia="en-US"/>
    </w:rPr>
  </w:style>
  <w:style w:type="paragraph" w:styleId="TtuloTDC">
    <w:name w:val="TOC Heading"/>
    <w:basedOn w:val="Ttulo1"/>
    <w:next w:val="Normal"/>
    <w:uiPriority w:val="39"/>
    <w:unhideWhenUsed/>
    <w:qFormat/>
    <w:rsid w:val="00904D40"/>
    <w:pPr>
      <w:keepLines/>
      <w:spacing w:before="240" w:after="0" w:line="259" w:lineRule="auto"/>
      <w:ind w:left="0" w:right="0"/>
      <w:jc w:val="left"/>
      <w:outlineLvl w:val="9"/>
    </w:pPr>
    <w:rPr>
      <w:rFonts w:asciiTheme="majorHAnsi" w:eastAsiaTheme="majorEastAsia" w:hAnsiTheme="majorHAnsi" w:cstheme="majorBidi"/>
      <w:b w:val="0"/>
      <w:color w:val="2E74B5" w:themeColor="accent1" w:themeShade="BF"/>
      <w:sz w:val="32"/>
      <w:szCs w:val="32"/>
      <w:lang w:val="es-MX"/>
    </w:rPr>
  </w:style>
  <w:style w:type="paragraph" w:styleId="TDC2">
    <w:name w:val="toc 2"/>
    <w:basedOn w:val="Normal"/>
    <w:next w:val="Normal"/>
    <w:autoRedefine/>
    <w:uiPriority w:val="39"/>
    <w:unhideWhenUsed/>
    <w:rsid w:val="00904D40"/>
    <w:pPr>
      <w:spacing w:after="100"/>
      <w:ind w:left="200"/>
    </w:pPr>
  </w:style>
  <w:style w:type="paragraph" w:styleId="TDC1">
    <w:name w:val="toc 1"/>
    <w:basedOn w:val="Normal"/>
    <w:next w:val="Normal"/>
    <w:autoRedefine/>
    <w:uiPriority w:val="39"/>
    <w:unhideWhenUsed/>
    <w:rsid w:val="00904D40"/>
    <w:pPr>
      <w:spacing w:after="100"/>
    </w:pPr>
  </w:style>
  <w:style w:type="paragraph" w:styleId="Revisin">
    <w:name w:val="Revision"/>
    <w:hidden/>
    <w:uiPriority w:val="99"/>
    <w:semiHidden/>
    <w:rsid w:val="001F1924"/>
    <w:pPr>
      <w:spacing w:after="0" w:line="240" w:lineRule="auto"/>
    </w:pPr>
    <w:rPr>
      <w:rFonts w:ascii="Montserrat" w:eastAsia="Times New Roman" w:hAnsi="Montserrat" w:cs="Times New Roman"/>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microsoft.com/office/2007/relationships/diagramDrawing" Target="diagrams/drawing1.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diagramColors" Target="diagrams/colors1.xml"/><Relationship Id="rId33"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http://www.gob.mx/se/acciones-y-programas/del-aviso-de-privacidad-integral-de-la-secretaria-de-economia?state=pu%20blished" TargetMode="External"/><Relationship Id="rId20" Type="http://schemas.openxmlformats.org/officeDocument/2006/relationships/header" Target="header6.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diagramQuickStyle" Target="diagrams/quickStyle1.xml"/><Relationship Id="rId32"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diagramLayout" Target="diagrams/layout1.xml"/><Relationship Id="rId28" Type="http://schemas.openxmlformats.org/officeDocument/2006/relationships/image" Target="media/image9.png"/><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mailto:upci@econom&#237;a.gob.mx" TargetMode="External"/><Relationship Id="rId14" Type="http://schemas.openxmlformats.org/officeDocument/2006/relationships/header" Target="header3.xml"/><Relationship Id="rId22" Type="http://schemas.openxmlformats.org/officeDocument/2006/relationships/diagramData" Target="diagrams/data1.xml"/><Relationship Id="rId27" Type="http://schemas.openxmlformats.org/officeDocument/2006/relationships/image" Target="media/image10.png"/><Relationship Id="rId30" Type="http://schemas.openxmlformats.org/officeDocument/2006/relationships/header" Target="header8.xml"/><Relationship Id="rId35" Type="http://schemas.openxmlformats.org/officeDocument/2006/relationships/fontTable" Target="fontTable.xml"/><Relationship Id="rId8" Type="http://schemas.openxmlformats.org/officeDocument/2006/relationships/hyperlink" Target="mailto:upci@econom&#237;a.gob.mx"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9.png"/></Relationships>
</file>

<file path=word/_rels/footer4.xml.rels><?xml version="1.0" encoding="UTF-8" standalone="yes"?>
<Relationships xmlns="http://schemas.openxmlformats.org/package/2006/relationships"><Relationship Id="rId1" Type="http://schemas.openxmlformats.org/officeDocument/2006/relationships/image" Target="media/image9.png"/></Relationships>
</file>

<file path=word/_rels/footer5.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5.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6.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header8.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e.garcias\Desktop\Giovana\Plantilla%20FO.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DEAA03D-7272-4F60-8E8F-963BD9B85C1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s-ES"/>
        </a:p>
      </dgm:t>
    </dgm:pt>
    <dgm:pt modelId="{51ECB485-397E-4571-AAFD-779D5D2D9E64}">
      <dgm:prSet phldrT="[Texto]" custT="1"/>
      <dgm:spPr>
        <a:solidFill>
          <a:srgbClr val="691C32"/>
        </a:solidFill>
      </dgm:spPr>
      <dgm:t>
        <a:bodyPr/>
        <a:lstStyle/>
        <a:p>
          <a:r>
            <a:rPr lang="es-ES" sz="1000" b="1" dirty="0">
              <a:latin typeface="Montserrat" panose="00000500000000000000" pitchFamily="2" charset="0"/>
            </a:rPr>
            <a:t>Ventas totales del corporativo</a:t>
          </a:r>
        </a:p>
        <a:p>
          <a:r>
            <a:rPr lang="es-ES" sz="1000" b="1" dirty="0">
              <a:latin typeface="Montserrat" panose="00000500000000000000" pitchFamily="2" charset="0"/>
            </a:rPr>
            <a:t>(A=B+C)</a:t>
          </a:r>
        </a:p>
      </dgm:t>
    </dgm:pt>
    <dgm:pt modelId="{356E8D8F-1404-45E1-A618-71E08E75CC46}" type="parTrans" cxnId="{14BB25F7-86D4-4985-B360-FA6E9F3575EB}">
      <dgm:prSet/>
      <dgm:spPr/>
      <dgm:t>
        <a:bodyPr/>
        <a:lstStyle/>
        <a:p>
          <a:endParaRPr lang="es-ES" sz="1000">
            <a:latin typeface="Montserrat" panose="00000500000000000000" pitchFamily="2" charset="0"/>
          </a:endParaRPr>
        </a:p>
      </dgm:t>
    </dgm:pt>
    <dgm:pt modelId="{3F683831-30DB-4BCE-9F39-6F19E61F03F7}" type="sibTrans" cxnId="{14BB25F7-86D4-4985-B360-FA6E9F3575EB}">
      <dgm:prSet/>
      <dgm:spPr/>
      <dgm:t>
        <a:bodyPr/>
        <a:lstStyle/>
        <a:p>
          <a:endParaRPr lang="es-ES" sz="1000">
            <a:latin typeface="Montserrat" panose="00000500000000000000" pitchFamily="2" charset="0"/>
          </a:endParaRPr>
        </a:p>
      </dgm:t>
    </dgm:pt>
    <dgm:pt modelId="{D28B57B5-13E1-4B07-A352-F548891A019F}" type="asst">
      <dgm:prSet phldrT="[Texto]" custT="1"/>
      <dgm:spPr>
        <a:solidFill>
          <a:schemeClr val="bg1"/>
        </a:solidFill>
        <a:ln>
          <a:solidFill>
            <a:srgbClr val="691C32"/>
          </a:solidFill>
        </a:ln>
      </dgm:spPr>
      <dgm:t>
        <a:bodyPr/>
        <a:lstStyle/>
        <a:p>
          <a:r>
            <a:rPr lang="es-ES" sz="1000" dirty="0">
              <a:solidFill>
                <a:schemeClr val="tx1"/>
              </a:solidFill>
              <a:latin typeface="Montserrat" panose="00000500000000000000" pitchFamily="2" charset="0"/>
            </a:rPr>
            <a:t>Productos objeto de investigación</a:t>
          </a:r>
        </a:p>
        <a:p>
          <a:r>
            <a:rPr lang="es-ES" sz="1000" dirty="0">
              <a:solidFill>
                <a:schemeClr val="tx1"/>
              </a:solidFill>
              <a:latin typeface="Montserrat" panose="00000500000000000000" pitchFamily="2" charset="0"/>
            </a:rPr>
            <a:t>(B=D+E)</a:t>
          </a:r>
        </a:p>
      </dgm:t>
    </dgm:pt>
    <dgm:pt modelId="{DB27B869-C436-4100-B8F5-DF86E7057584}" type="parTrans" cxnId="{C32FD711-4F8C-42DF-9F8D-8113A92D0EE1}">
      <dgm:prSet/>
      <dgm:spPr>
        <a:ln>
          <a:solidFill>
            <a:srgbClr val="691C32"/>
          </a:solidFill>
        </a:ln>
      </dgm:spPr>
      <dgm:t>
        <a:bodyPr/>
        <a:lstStyle/>
        <a:p>
          <a:endParaRPr lang="es-ES" sz="1000">
            <a:latin typeface="Montserrat" panose="00000500000000000000" pitchFamily="2" charset="0"/>
          </a:endParaRPr>
        </a:p>
      </dgm:t>
    </dgm:pt>
    <dgm:pt modelId="{9679E9E7-87F7-4494-92C7-56B042C61014}" type="sibTrans" cxnId="{C32FD711-4F8C-42DF-9F8D-8113A92D0EE1}">
      <dgm:prSet/>
      <dgm:spPr/>
      <dgm:t>
        <a:bodyPr/>
        <a:lstStyle/>
        <a:p>
          <a:endParaRPr lang="es-ES" sz="1000">
            <a:latin typeface="Montserrat" panose="00000500000000000000" pitchFamily="2" charset="0"/>
          </a:endParaRPr>
        </a:p>
      </dgm:t>
    </dgm:pt>
    <dgm:pt modelId="{94071C40-E5B1-4F11-AB3D-8DCB0B486E1F}" type="asst">
      <dgm:prSet custT="1"/>
      <dgm:spPr>
        <a:solidFill>
          <a:schemeClr val="bg1"/>
        </a:solidFill>
        <a:ln>
          <a:solidFill>
            <a:srgbClr val="691C32"/>
          </a:solidFill>
        </a:ln>
      </dgm:spPr>
      <dgm:t>
        <a:bodyPr/>
        <a:lstStyle/>
        <a:p>
          <a:r>
            <a:rPr lang="es-ES" sz="1000" dirty="0">
              <a:solidFill>
                <a:sysClr val="windowText" lastClr="000000"/>
              </a:solidFill>
              <a:latin typeface="Montserrat" panose="00000500000000000000" pitchFamily="2" charset="0"/>
            </a:rPr>
            <a:t>Productos no objeto de investigación </a:t>
          </a:r>
        </a:p>
        <a:p>
          <a:r>
            <a:rPr lang="es-ES" sz="1000" dirty="0">
              <a:solidFill>
                <a:sysClr val="windowText" lastClr="000000"/>
              </a:solidFill>
              <a:latin typeface="Montserrat" panose="00000500000000000000" pitchFamily="2" charset="0"/>
            </a:rPr>
            <a:t>(C)</a:t>
          </a:r>
        </a:p>
      </dgm:t>
    </dgm:pt>
    <dgm:pt modelId="{04C9FC42-ECD5-4991-8BF5-A4566ADB2CBA}" type="parTrans" cxnId="{7917E444-C7B0-4147-A96D-7DB02970C909}">
      <dgm:prSet/>
      <dgm:spPr>
        <a:ln>
          <a:solidFill>
            <a:srgbClr val="691C32"/>
          </a:solidFill>
        </a:ln>
      </dgm:spPr>
      <dgm:t>
        <a:bodyPr/>
        <a:lstStyle/>
        <a:p>
          <a:endParaRPr lang="es-ES" sz="1000">
            <a:latin typeface="Montserrat" panose="00000500000000000000" pitchFamily="2" charset="0"/>
          </a:endParaRPr>
        </a:p>
      </dgm:t>
    </dgm:pt>
    <dgm:pt modelId="{16F48F75-9886-429E-AD70-8DD84F1FDC7E}" type="sibTrans" cxnId="{7917E444-C7B0-4147-A96D-7DB02970C909}">
      <dgm:prSet/>
      <dgm:spPr/>
      <dgm:t>
        <a:bodyPr/>
        <a:lstStyle/>
        <a:p>
          <a:endParaRPr lang="es-ES" sz="1000">
            <a:latin typeface="Montserrat" panose="00000500000000000000" pitchFamily="2" charset="0"/>
          </a:endParaRPr>
        </a:p>
      </dgm:t>
    </dgm:pt>
    <dgm:pt modelId="{B62ED2D7-6587-43D0-9A9D-1FCD3604B524}" type="asst">
      <dgm:prSet custT="1"/>
      <dgm:spPr>
        <a:noFill/>
        <a:ln>
          <a:solidFill>
            <a:srgbClr val="10312B"/>
          </a:solidFill>
        </a:ln>
      </dgm:spPr>
      <dgm:t>
        <a:bodyPr/>
        <a:lstStyle/>
        <a:p>
          <a:r>
            <a:rPr lang="es-ES" sz="1000" dirty="0">
              <a:solidFill>
                <a:schemeClr val="tx1"/>
              </a:solidFill>
              <a:latin typeface="Montserrat" panose="00000500000000000000" pitchFamily="2" charset="0"/>
            </a:rPr>
            <a:t>Mercancías no exportadas a México </a:t>
          </a:r>
        </a:p>
        <a:p>
          <a:r>
            <a:rPr lang="es-ES" sz="1000" dirty="0">
              <a:solidFill>
                <a:schemeClr val="tx1"/>
              </a:solidFill>
              <a:latin typeface="Montserrat" panose="00000500000000000000" pitchFamily="2" charset="0"/>
            </a:rPr>
            <a:t>(D)</a:t>
          </a:r>
        </a:p>
      </dgm:t>
    </dgm:pt>
    <dgm:pt modelId="{EB65BE7D-F047-4CA8-B0C2-08276C75E4BF}" type="parTrans" cxnId="{2B317D82-81CB-4AE4-9A2B-F6A7DF138B0A}">
      <dgm:prSet/>
      <dgm:spPr>
        <a:ln>
          <a:solidFill>
            <a:srgbClr val="691C32"/>
          </a:solidFill>
        </a:ln>
      </dgm:spPr>
      <dgm:t>
        <a:bodyPr/>
        <a:lstStyle/>
        <a:p>
          <a:endParaRPr lang="es-ES" sz="1000">
            <a:latin typeface="Montserrat" panose="00000500000000000000" pitchFamily="2" charset="0"/>
          </a:endParaRPr>
        </a:p>
      </dgm:t>
    </dgm:pt>
    <dgm:pt modelId="{67A98173-A48B-49C2-814C-8ED56ACFEB98}" type="sibTrans" cxnId="{2B317D82-81CB-4AE4-9A2B-F6A7DF138B0A}">
      <dgm:prSet/>
      <dgm:spPr/>
      <dgm:t>
        <a:bodyPr/>
        <a:lstStyle/>
        <a:p>
          <a:endParaRPr lang="es-ES" sz="1000">
            <a:latin typeface="Montserrat" panose="00000500000000000000" pitchFamily="2" charset="0"/>
          </a:endParaRPr>
        </a:p>
      </dgm:t>
    </dgm:pt>
    <dgm:pt modelId="{46BC2F3F-B70A-4902-A453-2A95BD05A8D1}" type="asst">
      <dgm:prSet custT="1"/>
      <dgm:spPr>
        <a:noFill/>
        <a:ln>
          <a:solidFill>
            <a:srgbClr val="10312B"/>
          </a:solidFill>
        </a:ln>
      </dgm:spPr>
      <dgm:t>
        <a:bodyPr/>
        <a:lstStyle/>
        <a:p>
          <a:pPr algn="ctr"/>
          <a:r>
            <a:rPr lang="es-ES" sz="1000" dirty="0">
              <a:solidFill>
                <a:schemeClr val="tx1"/>
              </a:solidFill>
              <a:latin typeface="Montserrat" panose="00000500000000000000" pitchFamily="2" charset="0"/>
            </a:rPr>
            <a:t>Mercancías exportadas a México</a:t>
          </a:r>
        </a:p>
        <a:p>
          <a:pPr algn="ctr"/>
          <a:r>
            <a:rPr lang="es-ES" sz="1000" dirty="0">
              <a:solidFill>
                <a:schemeClr val="tx1"/>
              </a:solidFill>
              <a:latin typeface="Montserrat" panose="00000500000000000000" pitchFamily="2" charset="0"/>
            </a:rPr>
            <a:t>(E=F+G+H)</a:t>
          </a:r>
        </a:p>
      </dgm:t>
    </dgm:pt>
    <dgm:pt modelId="{BBF9B918-711E-4E20-851D-25A8E0726145}" type="parTrans" cxnId="{2E7FB9A4-ABD8-4B04-BA71-1AE3CB1962CC}">
      <dgm:prSet/>
      <dgm:spPr>
        <a:ln>
          <a:solidFill>
            <a:srgbClr val="691C32"/>
          </a:solidFill>
        </a:ln>
      </dgm:spPr>
      <dgm:t>
        <a:bodyPr/>
        <a:lstStyle/>
        <a:p>
          <a:endParaRPr lang="es-ES" sz="1000">
            <a:latin typeface="Montserrat" panose="00000500000000000000" pitchFamily="2" charset="0"/>
          </a:endParaRPr>
        </a:p>
      </dgm:t>
    </dgm:pt>
    <dgm:pt modelId="{F15D7B41-C4D1-4A16-ACA6-032945F56DF7}" type="sibTrans" cxnId="{2E7FB9A4-ABD8-4B04-BA71-1AE3CB1962CC}">
      <dgm:prSet/>
      <dgm:spPr/>
      <dgm:t>
        <a:bodyPr/>
        <a:lstStyle/>
        <a:p>
          <a:endParaRPr lang="es-ES" sz="1000">
            <a:latin typeface="Montserrat" panose="00000500000000000000" pitchFamily="2" charset="0"/>
          </a:endParaRPr>
        </a:p>
      </dgm:t>
    </dgm:pt>
    <dgm:pt modelId="{7B0662B7-3435-4D50-AD9D-41E9DB0684C1}" type="asst">
      <dgm:prSet custT="1"/>
      <dgm:spPr>
        <a:noFill/>
        <a:ln>
          <a:solidFill>
            <a:srgbClr val="10312B"/>
          </a:solidFill>
        </a:ln>
      </dgm:spPr>
      <dgm:t>
        <a:bodyPr/>
        <a:lstStyle/>
        <a:p>
          <a:r>
            <a:rPr lang="es-ES" sz="1000" dirty="0">
              <a:solidFill>
                <a:schemeClr val="tx1"/>
              </a:solidFill>
              <a:latin typeface="Montserrat" panose="00000500000000000000" pitchFamily="2" charset="0"/>
            </a:rPr>
            <a:t>Mercado interno </a:t>
          </a:r>
        </a:p>
        <a:p>
          <a:r>
            <a:rPr lang="es-ES" sz="1000" dirty="0">
              <a:solidFill>
                <a:schemeClr val="tx1"/>
              </a:solidFill>
              <a:latin typeface="Montserrat" panose="00000500000000000000" pitchFamily="2" charset="0"/>
            </a:rPr>
            <a:t>(F)</a:t>
          </a:r>
        </a:p>
      </dgm:t>
    </dgm:pt>
    <dgm:pt modelId="{255EE14E-68BF-4644-BAB6-7F5C41B83CE9}" type="parTrans" cxnId="{2707421A-5D41-40FA-B761-27E152AAF780}">
      <dgm:prSet/>
      <dgm:spPr>
        <a:ln>
          <a:solidFill>
            <a:srgbClr val="691C32"/>
          </a:solidFill>
        </a:ln>
      </dgm:spPr>
      <dgm:t>
        <a:bodyPr/>
        <a:lstStyle/>
        <a:p>
          <a:endParaRPr lang="es-ES" sz="1000">
            <a:latin typeface="Montserrat" panose="00000500000000000000" pitchFamily="2" charset="0"/>
          </a:endParaRPr>
        </a:p>
      </dgm:t>
    </dgm:pt>
    <dgm:pt modelId="{2AE82A75-9DF4-470E-B686-C1548703C2B0}" type="sibTrans" cxnId="{2707421A-5D41-40FA-B761-27E152AAF780}">
      <dgm:prSet/>
      <dgm:spPr/>
      <dgm:t>
        <a:bodyPr/>
        <a:lstStyle/>
        <a:p>
          <a:endParaRPr lang="es-ES" sz="1000">
            <a:latin typeface="Montserrat" panose="00000500000000000000" pitchFamily="2" charset="0"/>
          </a:endParaRPr>
        </a:p>
      </dgm:t>
    </dgm:pt>
    <dgm:pt modelId="{22601390-27DF-4010-9081-5F8C57D13233}" type="asst">
      <dgm:prSet custT="1"/>
      <dgm:spPr>
        <a:noFill/>
        <a:ln>
          <a:solidFill>
            <a:srgbClr val="10312B"/>
          </a:solidFill>
        </a:ln>
      </dgm:spPr>
      <dgm:t>
        <a:bodyPr/>
        <a:lstStyle/>
        <a:p>
          <a:r>
            <a:rPr lang="es-ES" sz="1000" dirty="0">
              <a:solidFill>
                <a:schemeClr val="tx1"/>
              </a:solidFill>
              <a:latin typeface="Montserrat" panose="00000500000000000000" pitchFamily="2" charset="0"/>
            </a:rPr>
            <a:t>Mercados de exportación diferentes de México </a:t>
          </a:r>
        </a:p>
        <a:p>
          <a:r>
            <a:rPr lang="es-ES" sz="1000" dirty="0">
              <a:solidFill>
                <a:schemeClr val="tx1"/>
              </a:solidFill>
              <a:latin typeface="Montserrat" panose="00000500000000000000" pitchFamily="2" charset="0"/>
            </a:rPr>
            <a:t>(H)</a:t>
          </a:r>
        </a:p>
      </dgm:t>
    </dgm:pt>
    <dgm:pt modelId="{DBA54CD1-07CF-4C2E-8488-5216E663F2E5}" type="parTrans" cxnId="{FEE1784B-4B7F-4667-B25E-42A9F081DF1E}">
      <dgm:prSet/>
      <dgm:spPr>
        <a:ln>
          <a:solidFill>
            <a:srgbClr val="691C32"/>
          </a:solidFill>
        </a:ln>
      </dgm:spPr>
      <dgm:t>
        <a:bodyPr/>
        <a:lstStyle/>
        <a:p>
          <a:endParaRPr lang="es-ES" sz="1000">
            <a:latin typeface="Montserrat" panose="00000500000000000000" pitchFamily="2" charset="0"/>
          </a:endParaRPr>
        </a:p>
      </dgm:t>
    </dgm:pt>
    <dgm:pt modelId="{654A012C-3B15-4D0B-88F3-E5597FB48D6C}" type="sibTrans" cxnId="{FEE1784B-4B7F-4667-B25E-42A9F081DF1E}">
      <dgm:prSet/>
      <dgm:spPr/>
      <dgm:t>
        <a:bodyPr/>
        <a:lstStyle/>
        <a:p>
          <a:endParaRPr lang="es-ES" sz="1000">
            <a:latin typeface="Montserrat" panose="00000500000000000000" pitchFamily="2" charset="0"/>
          </a:endParaRPr>
        </a:p>
      </dgm:t>
    </dgm:pt>
    <dgm:pt modelId="{FA058A7C-0D12-49B5-87D9-5B6F3C9D47D3}" type="asst">
      <dgm:prSet custT="1"/>
      <dgm:spPr>
        <a:noFill/>
        <a:ln>
          <a:solidFill>
            <a:srgbClr val="10312B"/>
          </a:solidFill>
        </a:ln>
      </dgm:spPr>
      <dgm:t>
        <a:bodyPr/>
        <a:lstStyle/>
        <a:p>
          <a:r>
            <a:rPr lang="es-ES" sz="1000" dirty="0">
              <a:solidFill>
                <a:schemeClr val="tx1"/>
              </a:solidFill>
              <a:latin typeface="Montserrat" panose="00000500000000000000" pitchFamily="2" charset="0"/>
            </a:rPr>
            <a:t>Mercado de exportación a México</a:t>
          </a:r>
        </a:p>
        <a:p>
          <a:r>
            <a:rPr lang="es-ES" sz="1000" dirty="0">
              <a:solidFill>
                <a:schemeClr val="tx1"/>
              </a:solidFill>
              <a:latin typeface="Montserrat" panose="00000500000000000000" pitchFamily="2" charset="0"/>
            </a:rPr>
            <a:t>(G)</a:t>
          </a:r>
        </a:p>
      </dgm:t>
    </dgm:pt>
    <dgm:pt modelId="{F1F2B4BB-6226-4A10-9825-23403AC1F854}" type="parTrans" cxnId="{039B9464-5AFA-4C43-B48D-17982810D926}">
      <dgm:prSet/>
      <dgm:spPr>
        <a:ln>
          <a:noFill/>
        </a:ln>
      </dgm:spPr>
      <dgm:t>
        <a:bodyPr/>
        <a:lstStyle/>
        <a:p>
          <a:endParaRPr lang="es-ES" sz="1000">
            <a:latin typeface="Montserrat" panose="00000500000000000000" pitchFamily="2" charset="0"/>
          </a:endParaRPr>
        </a:p>
      </dgm:t>
    </dgm:pt>
    <dgm:pt modelId="{CD2746E5-2AB7-4881-8513-DB048822144E}" type="sibTrans" cxnId="{039B9464-5AFA-4C43-B48D-17982810D926}">
      <dgm:prSet/>
      <dgm:spPr/>
      <dgm:t>
        <a:bodyPr/>
        <a:lstStyle/>
        <a:p>
          <a:endParaRPr lang="es-ES" sz="1000">
            <a:latin typeface="Montserrat" panose="00000500000000000000" pitchFamily="2" charset="0"/>
          </a:endParaRPr>
        </a:p>
      </dgm:t>
    </dgm:pt>
    <dgm:pt modelId="{D05E0BAF-5964-49E5-8ECC-9A96569F429D}" type="pres">
      <dgm:prSet presAssocID="{8DEAA03D-7272-4F60-8E8F-963BD9B85C15}" presName="hierChild1" presStyleCnt="0">
        <dgm:presLayoutVars>
          <dgm:orgChart val="1"/>
          <dgm:chPref val="1"/>
          <dgm:dir/>
          <dgm:animOne val="branch"/>
          <dgm:animLvl val="lvl"/>
          <dgm:resizeHandles/>
        </dgm:presLayoutVars>
      </dgm:prSet>
      <dgm:spPr/>
    </dgm:pt>
    <dgm:pt modelId="{519B9B0E-FE50-4FC4-9E74-55C1E2418774}" type="pres">
      <dgm:prSet presAssocID="{51ECB485-397E-4571-AAFD-779D5D2D9E64}" presName="hierRoot1" presStyleCnt="0">
        <dgm:presLayoutVars>
          <dgm:hierBranch val="init"/>
        </dgm:presLayoutVars>
      </dgm:prSet>
      <dgm:spPr/>
    </dgm:pt>
    <dgm:pt modelId="{808F6B50-1701-4D12-B8A8-38393EB3D7C6}" type="pres">
      <dgm:prSet presAssocID="{51ECB485-397E-4571-AAFD-779D5D2D9E64}" presName="rootComposite1" presStyleCnt="0"/>
      <dgm:spPr/>
    </dgm:pt>
    <dgm:pt modelId="{9AB12A62-F701-4612-BE35-C326C635BBD6}" type="pres">
      <dgm:prSet presAssocID="{51ECB485-397E-4571-AAFD-779D5D2D9E64}" presName="rootText1" presStyleLbl="node0" presStyleIdx="0" presStyleCnt="1" custLinFactNeighborX="-89385" custLinFactNeighborY="-196">
        <dgm:presLayoutVars>
          <dgm:chPref val="3"/>
        </dgm:presLayoutVars>
      </dgm:prSet>
      <dgm:spPr/>
    </dgm:pt>
    <dgm:pt modelId="{0E878F25-706D-4237-B5CF-8BE7DD5ACE1D}" type="pres">
      <dgm:prSet presAssocID="{51ECB485-397E-4571-AAFD-779D5D2D9E64}" presName="rootConnector1" presStyleLbl="node1" presStyleIdx="0" presStyleCnt="0"/>
      <dgm:spPr/>
    </dgm:pt>
    <dgm:pt modelId="{0F36B913-E241-4B76-AC61-2A09867F2A6A}" type="pres">
      <dgm:prSet presAssocID="{51ECB485-397E-4571-AAFD-779D5D2D9E64}" presName="hierChild2" presStyleCnt="0"/>
      <dgm:spPr/>
    </dgm:pt>
    <dgm:pt modelId="{CBE704F7-D222-4AC0-BCF8-736623D71B75}" type="pres">
      <dgm:prSet presAssocID="{51ECB485-397E-4571-AAFD-779D5D2D9E64}" presName="hierChild3" presStyleCnt="0"/>
      <dgm:spPr/>
    </dgm:pt>
    <dgm:pt modelId="{36EEE3B4-66D9-48C5-8186-B67B103A6DB8}" type="pres">
      <dgm:prSet presAssocID="{DB27B869-C436-4100-B8F5-DF86E7057584}" presName="Name111" presStyleLbl="parChTrans1D2" presStyleIdx="0" presStyleCnt="2"/>
      <dgm:spPr/>
    </dgm:pt>
    <dgm:pt modelId="{6B59252B-643C-4507-825F-2B7F4A70996F}" type="pres">
      <dgm:prSet presAssocID="{D28B57B5-13E1-4B07-A352-F548891A019F}" presName="hierRoot3" presStyleCnt="0">
        <dgm:presLayoutVars>
          <dgm:hierBranch val="init"/>
        </dgm:presLayoutVars>
      </dgm:prSet>
      <dgm:spPr/>
    </dgm:pt>
    <dgm:pt modelId="{E70683D6-2AF5-4F9D-8EE3-8BBC6948D9DC}" type="pres">
      <dgm:prSet presAssocID="{D28B57B5-13E1-4B07-A352-F548891A019F}" presName="rootComposite3" presStyleCnt="0"/>
      <dgm:spPr/>
    </dgm:pt>
    <dgm:pt modelId="{D81EBA3C-83B0-425E-9B49-CBB2CF57A243}" type="pres">
      <dgm:prSet presAssocID="{D28B57B5-13E1-4B07-A352-F548891A019F}" presName="rootText3" presStyleLbl="asst1" presStyleIdx="0" presStyleCnt="7">
        <dgm:presLayoutVars>
          <dgm:chPref val="3"/>
        </dgm:presLayoutVars>
      </dgm:prSet>
      <dgm:spPr/>
    </dgm:pt>
    <dgm:pt modelId="{584193D9-2CCB-4916-A60D-46ACB5E4E296}" type="pres">
      <dgm:prSet presAssocID="{D28B57B5-13E1-4B07-A352-F548891A019F}" presName="rootConnector3" presStyleLbl="asst1" presStyleIdx="0" presStyleCnt="7"/>
      <dgm:spPr/>
    </dgm:pt>
    <dgm:pt modelId="{534C8ADB-E955-4B72-B4AC-F0F19F2A970C}" type="pres">
      <dgm:prSet presAssocID="{D28B57B5-13E1-4B07-A352-F548891A019F}" presName="hierChild6" presStyleCnt="0"/>
      <dgm:spPr/>
    </dgm:pt>
    <dgm:pt modelId="{01B60058-A1A5-435F-87DB-5DDCFC1D389F}" type="pres">
      <dgm:prSet presAssocID="{D28B57B5-13E1-4B07-A352-F548891A019F}" presName="hierChild7" presStyleCnt="0"/>
      <dgm:spPr/>
    </dgm:pt>
    <dgm:pt modelId="{52AC6CFF-4767-46BC-A7B3-FCCC7699DFCA}" type="pres">
      <dgm:prSet presAssocID="{EB65BE7D-F047-4CA8-B0C2-08276C75E4BF}" presName="Name111" presStyleLbl="parChTrans1D3" presStyleIdx="0" presStyleCnt="2"/>
      <dgm:spPr/>
    </dgm:pt>
    <dgm:pt modelId="{6FE019FB-E4C4-4213-8934-B0E41CB975D0}" type="pres">
      <dgm:prSet presAssocID="{B62ED2D7-6587-43D0-9A9D-1FCD3604B524}" presName="hierRoot3" presStyleCnt="0">
        <dgm:presLayoutVars>
          <dgm:hierBranch val="init"/>
        </dgm:presLayoutVars>
      </dgm:prSet>
      <dgm:spPr/>
    </dgm:pt>
    <dgm:pt modelId="{0E2AFFFC-7ADF-4A19-91F0-AA4B7D6F9CE9}" type="pres">
      <dgm:prSet presAssocID="{B62ED2D7-6587-43D0-9A9D-1FCD3604B524}" presName="rootComposite3" presStyleCnt="0"/>
      <dgm:spPr/>
    </dgm:pt>
    <dgm:pt modelId="{3DBA6AFA-58D8-4D49-B838-4FF969C00373}" type="pres">
      <dgm:prSet presAssocID="{B62ED2D7-6587-43D0-9A9D-1FCD3604B524}" presName="rootText3" presStyleLbl="asst1" presStyleIdx="1" presStyleCnt="7">
        <dgm:presLayoutVars>
          <dgm:chPref val="3"/>
        </dgm:presLayoutVars>
      </dgm:prSet>
      <dgm:spPr/>
    </dgm:pt>
    <dgm:pt modelId="{B0FA9A63-F115-43AD-A88F-CAC519BB4C7D}" type="pres">
      <dgm:prSet presAssocID="{B62ED2D7-6587-43D0-9A9D-1FCD3604B524}" presName="rootConnector3" presStyleLbl="asst1" presStyleIdx="1" presStyleCnt="7"/>
      <dgm:spPr/>
    </dgm:pt>
    <dgm:pt modelId="{A0CC119C-D594-40B7-90BB-E53D91AE806A}" type="pres">
      <dgm:prSet presAssocID="{B62ED2D7-6587-43D0-9A9D-1FCD3604B524}" presName="hierChild6" presStyleCnt="0"/>
      <dgm:spPr/>
    </dgm:pt>
    <dgm:pt modelId="{5B22D5CF-0E5D-4912-9883-6574620DE2BB}" type="pres">
      <dgm:prSet presAssocID="{B62ED2D7-6587-43D0-9A9D-1FCD3604B524}" presName="hierChild7" presStyleCnt="0"/>
      <dgm:spPr/>
    </dgm:pt>
    <dgm:pt modelId="{72952742-3364-41DE-964B-65DD23DD32B1}" type="pres">
      <dgm:prSet presAssocID="{BBF9B918-711E-4E20-851D-25A8E0726145}" presName="Name111" presStyleLbl="parChTrans1D3" presStyleIdx="1" presStyleCnt="2"/>
      <dgm:spPr/>
    </dgm:pt>
    <dgm:pt modelId="{53F3358A-7B5E-4FCA-844C-5AF8BB8935B2}" type="pres">
      <dgm:prSet presAssocID="{46BC2F3F-B70A-4902-A453-2A95BD05A8D1}" presName="hierRoot3" presStyleCnt="0">
        <dgm:presLayoutVars>
          <dgm:hierBranch val="init"/>
        </dgm:presLayoutVars>
      </dgm:prSet>
      <dgm:spPr/>
    </dgm:pt>
    <dgm:pt modelId="{5FEC4117-2F24-4072-B86E-231386677C5B}" type="pres">
      <dgm:prSet presAssocID="{46BC2F3F-B70A-4902-A453-2A95BD05A8D1}" presName="rootComposite3" presStyleCnt="0"/>
      <dgm:spPr/>
    </dgm:pt>
    <dgm:pt modelId="{5C9AC297-6235-4F13-BD28-798475B5A744}" type="pres">
      <dgm:prSet presAssocID="{46BC2F3F-B70A-4902-A453-2A95BD05A8D1}" presName="rootText3" presStyleLbl="asst1" presStyleIdx="2" presStyleCnt="7">
        <dgm:presLayoutVars>
          <dgm:chPref val="3"/>
        </dgm:presLayoutVars>
      </dgm:prSet>
      <dgm:spPr/>
    </dgm:pt>
    <dgm:pt modelId="{C23054C6-0A86-4DF4-925D-501BA52079E2}" type="pres">
      <dgm:prSet presAssocID="{46BC2F3F-B70A-4902-A453-2A95BD05A8D1}" presName="rootConnector3" presStyleLbl="asst1" presStyleIdx="2" presStyleCnt="7"/>
      <dgm:spPr/>
    </dgm:pt>
    <dgm:pt modelId="{1578B285-82C9-4893-AC93-3D005B592A16}" type="pres">
      <dgm:prSet presAssocID="{46BC2F3F-B70A-4902-A453-2A95BD05A8D1}" presName="hierChild6" presStyleCnt="0"/>
      <dgm:spPr/>
    </dgm:pt>
    <dgm:pt modelId="{79A5690F-01E2-4678-831B-D2B9F6BE2882}" type="pres">
      <dgm:prSet presAssocID="{46BC2F3F-B70A-4902-A453-2A95BD05A8D1}" presName="hierChild7" presStyleCnt="0"/>
      <dgm:spPr/>
    </dgm:pt>
    <dgm:pt modelId="{D4CCA538-2FC4-4F2A-9F1C-37FC770148B7}" type="pres">
      <dgm:prSet presAssocID="{255EE14E-68BF-4644-BAB6-7F5C41B83CE9}" presName="Name111" presStyleLbl="parChTrans1D4" presStyleIdx="0" presStyleCnt="3"/>
      <dgm:spPr/>
    </dgm:pt>
    <dgm:pt modelId="{4663DC85-C0A5-4F70-AAA1-BB6116A9A77D}" type="pres">
      <dgm:prSet presAssocID="{7B0662B7-3435-4D50-AD9D-41E9DB0684C1}" presName="hierRoot3" presStyleCnt="0">
        <dgm:presLayoutVars>
          <dgm:hierBranch val="init"/>
        </dgm:presLayoutVars>
      </dgm:prSet>
      <dgm:spPr/>
    </dgm:pt>
    <dgm:pt modelId="{E39C17B1-2040-41D2-B699-C4FF8EDA3324}" type="pres">
      <dgm:prSet presAssocID="{7B0662B7-3435-4D50-AD9D-41E9DB0684C1}" presName="rootComposite3" presStyleCnt="0"/>
      <dgm:spPr/>
    </dgm:pt>
    <dgm:pt modelId="{529CCEC3-E6F4-45BC-8371-6D3BABC3F59D}" type="pres">
      <dgm:prSet presAssocID="{7B0662B7-3435-4D50-AD9D-41E9DB0684C1}" presName="rootText3" presStyleLbl="asst1" presStyleIdx="3" presStyleCnt="7" custScaleY="94282" custLinFactX="-18928" custLinFactNeighborX="-100000" custLinFactNeighborY="8975">
        <dgm:presLayoutVars>
          <dgm:chPref val="3"/>
        </dgm:presLayoutVars>
      </dgm:prSet>
      <dgm:spPr/>
    </dgm:pt>
    <dgm:pt modelId="{E768C2F4-BC7C-41DD-9F2D-BDD2B218FED6}" type="pres">
      <dgm:prSet presAssocID="{7B0662B7-3435-4D50-AD9D-41E9DB0684C1}" presName="rootConnector3" presStyleLbl="asst1" presStyleIdx="3" presStyleCnt="7"/>
      <dgm:spPr/>
    </dgm:pt>
    <dgm:pt modelId="{F45FAEB2-C752-4FB2-9DB5-17931B359BAD}" type="pres">
      <dgm:prSet presAssocID="{7B0662B7-3435-4D50-AD9D-41E9DB0684C1}" presName="hierChild6" presStyleCnt="0"/>
      <dgm:spPr/>
    </dgm:pt>
    <dgm:pt modelId="{9821B74D-1062-486D-8482-79494AFFC375}" type="pres">
      <dgm:prSet presAssocID="{7B0662B7-3435-4D50-AD9D-41E9DB0684C1}" presName="hierChild7" presStyleCnt="0"/>
      <dgm:spPr/>
    </dgm:pt>
    <dgm:pt modelId="{0615590A-8F82-48BF-B736-785760C9A8C1}" type="pres">
      <dgm:prSet presAssocID="{F1F2B4BB-6226-4A10-9825-23403AC1F854}" presName="Name111" presStyleLbl="parChTrans1D4" presStyleIdx="1" presStyleCnt="3"/>
      <dgm:spPr/>
    </dgm:pt>
    <dgm:pt modelId="{312C7330-C80A-439D-8957-F18969497644}" type="pres">
      <dgm:prSet presAssocID="{FA058A7C-0D12-49B5-87D9-5B6F3C9D47D3}" presName="hierRoot3" presStyleCnt="0">
        <dgm:presLayoutVars>
          <dgm:hierBranch val="init"/>
        </dgm:presLayoutVars>
      </dgm:prSet>
      <dgm:spPr/>
    </dgm:pt>
    <dgm:pt modelId="{700B366E-61B1-4519-92C2-F21633E695D8}" type="pres">
      <dgm:prSet presAssocID="{FA058A7C-0D12-49B5-87D9-5B6F3C9D47D3}" presName="rootComposite3" presStyleCnt="0"/>
      <dgm:spPr/>
    </dgm:pt>
    <dgm:pt modelId="{BF639071-2697-49D4-9FEE-813C122B6923}" type="pres">
      <dgm:prSet presAssocID="{FA058A7C-0D12-49B5-87D9-5B6F3C9D47D3}" presName="rootText3" presStyleLbl="asst1" presStyleIdx="4" presStyleCnt="7" custScaleX="100240" custLinFactNeighborX="-60500" custLinFactNeighborY="81464">
        <dgm:presLayoutVars>
          <dgm:chPref val="3"/>
        </dgm:presLayoutVars>
      </dgm:prSet>
      <dgm:spPr/>
    </dgm:pt>
    <dgm:pt modelId="{B13077DF-894F-4624-A153-BF6EC82EFF25}" type="pres">
      <dgm:prSet presAssocID="{FA058A7C-0D12-49B5-87D9-5B6F3C9D47D3}" presName="rootConnector3" presStyleLbl="asst1" presStyleIdx="4" presStyleCnt="7"/>
      <dgm:spPr/>
    </dgm:pt>
    <dgm:pt modelId="{532AEE84-E3F0-446E-B1DF-03E4756F5DEA}" type="pres">
      <dgm:prSet presAssocID="{FA058A7C-0D12-49B5-87D9-5B6F3C9D47D3}" presName="hierChild6" presStyleCnt="0"/>
      <dgm:spPr/>
    </dgm:pt>
    <dgm:pt modelId="{C7B43F90-AB81-4E7B-AB26-D9D6A34C88CF}" type="pres">
      <dgm:prSet presAssocID="{FA058A7C-0D12-49B5-87D9-5B6F3C9D47D3}" presName="hierChild7" presStyleCnt="0"/>
      <dgm:spPr/>
    </dgm:pt>
    <dgm:pt modelId="{E6750034-1079-4BBB-9DC4-EE8F80633117}" type="pres">
      <dgm:prSet presAssocID="{DBA54CD1-07CF-4C2E-8488-5216E663F2E5}" presName="Name111" presStyleLbl="parChTrans1D4" presStyleIdx="2" presStyleCnt="3"/>
      <dgm:spPr/>
    </dgm:pt>
    <dgm:pt modelId="{7DA29D9B-9A5B-4FE7-AD3D-9040DC71C57E}" type="pres">
      <dgm:prSet presAssocID="{22601390-27DF-4010-9081-5F8C57D13233}" presName="hierRoot3" presStyleCnt="0">
        <dgm:presLayoutVars>
          <dgm:hierBranch val="init"/>
        </dgm:presLayoutVars>
      </dgm:prSet>
      <dgm:spPr/>
    </dgm:pt>
    <dgm:pt modelId="{4D1F0B19-064B-43E9-AA1C-9615C55DE262}" type="pres">
      <dgm:prSet presAssocID="{22601390-27DF-4010-9081-5F8C57D13233}" presName="rootComposite3" presStyleCnt="0"/>
      <dgm:spPr/>
    </dgm:pt>
    <dgm:pt modelId="{6083FCD9-73A7-4E71-A784-DA7B719E09AB}" type="pres">
      <dgm:prSet presAssocID="{22601390-27DF-4010-9081-5F8C57D13233}" presName="rootText3" presStyleLbl="asst1" presStyleIdx="5" presStyleCnt="7" custLinFactX="100000" custLinFactY="-32731" custLinFactNeighborX="125857" custLinFactNeighborY="-100000">
        <dgm:presLayoutVars>
          <dgm:chPref val="3"/>
        </dgm:presLayoutVars>
      </dgm:prSet>
      <dgm:spPr/>
    </dgm:pt>
    <dgm:pt modelId="{B3981947-F8B7-4D95-8227-110A6BFF542E}" type="pres">
      <dgm:prSet presAssocID="{22601390-27DF-4010-9081-5F8C57D13233}" presName="rootConnector3" presStyleLbl="asst1" presStyleIdx="5" presStyleCnt="7"/>
      <dgm:spPr/>
    </dgm:pt>
    <dgm:pt modelId="{715701F5-0182-4509-81E8-2B7B6FC11CD2}" type="pres">
      <dgm:prSet presAssocID="{22601390-27DF-4010-9081-5F8C57D13233}" presName="hierChild6" presStyleCnt="0"/>
      <dgm:spPr/>
    </dgm:pt>
    <dgm:pt modelId="{76C91B0D-2C90-44CC-B0E1-5BDD30119240}" type="pres">
      <dgm:prSet presAssocID="{22601390-27DF-4010-9081-5F8C57D13233}" presName="hierChild7" presStyleCnt="0"/>
      <dgm:spPr/>
    </dgm:pt>
    <dgm:pt modelId="{073B3D14-F62A-4F0D-AABB-82605393FE20}" type="pres">
      <dgm:prSet presAssocID="{04C9FC42-ECD5-4991-8BF5-A4566ADB2CBA}" presName="Name111" presStyleLbl="parChTrans1D2" presStyleIdx="1" presStyleCnt="2"/>
      <dgm:spPr/>
    </dgm:pt>
    <dgm:pt modelId="{5C71C948-8C85-452A-AD03-2BF2129336B7}" type="pres">
      <dgm:prSet presAssocID="{94071C40-E5B1-4F11-AB3D-8DCB0B486E1F}" presName="hierRoot3" presStyleCnt="0">
        <dgm:presLayoutVars>
          <dgm:hierBranch val="init"/>
        </dgm:presLayoutVars>
      </dgm:prSet>
      <dgm:spPr/>
    </dgm:pt>
    <dgm:pt modelId="{C928C325-0229-4D07-AD6B-35A568E614D3}" type="pres">
      <dgm:prSet presAssocID="{94071C40-E5B1-4F11-AB3D-8DCB0B486E1F}" presName="rootComposite3" presStyleCnt="0"/>
      <dgm:spPr/>
    </dgm:pt>
    <dgm:pt modelId="{0DDFDAB4-A232-48E3-8AEF-F37640F84CC1}" type="pres">
      <dgm:prSet presAssocID="{94071C40-E5B1-4F11-AB3D-8DCB0B486E1F}" presName="rootText3" presStyleLbl="asst1" presStyleIdx="6" presStyleCnt="7">
        <dgm:presLayoutVars>
          <dgm:chPref val="3"/>
        </dgm:presLayoutVars>
      </dgm:prSet>
      <dgm:spPr/>
    </dgm:pt>
    <dgm:pt modelId="{5569F9BE-BE17-4CD9-8368-27A8755CEF0B}" type="pres">
      <dgm:prSet presAssocID="{94071C40-E5B1-4F11-AB3D-8DCB0B486E1F}" presName="rootConnector3" presStyleLbl="asst1" presStyleIdx="6" presStyleCnt="7"/>
      <dgm:spPr/>
    </dgm:pt>
    <dgm:pt modelId="{10BAB872-4292-4283-8472-EC409ADB2F58}" type="pres">
      <dgm:prSet presAssocID="{94071C40-E5B1-4F11-AB3D-8DCB0B486E1F}" presName="hierChild6" presStyleCnt="0"/>
      <dgm:spPr/>
    </dgm:pt>
    <dgm:pt modelId="{4B87ED63-4399-454C-80D7-914A220EB622}" type="pres">
      <dgm:prSet presAssocID="{94071C40-E5B1-4F11-AB3D-8DCB0B486E1F}" presName="hierChild7" presStyleCnt="0"/>
      <dgm:spPr/>
    </dgm:pt>
  </dgm:ptLst>
  <dgm:cxnLst>
    <dgm:cxn modelId="{C32FD711-4F8C-42DF-9F8D-8113A92D0EE1}" srcId="{51ECB485-397E-4571-AAFD-779D5D2D9E64}" destId="{D28B57B5-13E1-4B07-A352-F548891A019F}" srcOrd="0" destOrd="0" parTransId="{DB27B869-C436-4100-B8F5-DF86E7057584}" sibTransId="{9679E9E7-87F7-4494-92C7-56B042C61014}"/>
    <dgm:cxn modelId="{2E39EE13-FD7E-428A-93FC-4BACD6F44FF3}" type="presOf" srcId="{DBA54CD1-07CF-4C2E-8488-5216E663F2E5}" destId="{E6750034-1079-4BBB-9DC4-EE8F80633117}" srcOrd="0" destOrd="0" presId="urn:microsoft.com/office/officeart/2005/8/layout/orgChart1"/>
    <dgm:cxn modelId="{86CBB017-CCE7-4555-A360-090A1C999437}" type="presOf" srcId="{7B0662B7-3435-4D50-AD9D-41E9DB0684C1}" destId="{E768C2F4-BC7C-41DD-9F2D-BDD2B218FED6}" srcOrd="1" destOrd="0" presId="urn:microsoft.com/office/officeart/2005/8/layout/orgChart1"/>
    <dgm:cxn modelId="{2707421A-5D41-40FA-B761-27E152AAF780}" srcId="{46BC2F3F-B70A-4902-A453-2A95BD05A8D1}" destId="{7B0662B7-3435-4D50-AD9D-41E9DB0684C1}" srcOrd="0" destOrd="0" parTransId="{255EE14E-68BF-4644-BAB6-7F5C41B83CE9}" sibTransId="{2AE82A75-9DF4-470E-B686-C1548703C2B0}"/>
    <dgm:cxn modelId="{43254A30-7824-4C5B-98AC-09150B1F6D42}" type="presOf" srcId="{22601390-27DF-4010-9081-5F8C57D13233}" destId="{B3981947-F8B7-4D95-8227-110A6BFF542E}" srcOrd="1" destOrd="0" presId="urn:microsoft.com/office/officeart/2005/8/layout/orgChart1"/>
    <dgm:cxn modelId="{FB921737-1FCB-4E84-8EA9-5DC2B23F87DF}" type="presOf" srcId="{F1F2B4BB-6226-4A10-9825-23403AC1F854}" destId="{0615590A-8F82-48BF-B736-785760C9A8C1}" srcOrd="0" destOrd="0" presId="urn:microsoft.com/office/officeart/2005/8/layout/orgChart1"/>
    <dgm:cxn modelId="{94B6985F-A2DE-484A-9671-18BE51A82A19}" type="presOf" srcId="{FA058A7C-0D12-49B5-87D9-5B6F3C9D47D3}" destId="{BF639071-2697-49D4-9FEE-813C122B6923}" srcOrd="0" destOrd="0" presId="urn:microsoft.com/office/officeart/2005/8/layout/orgChart1"/>
    <dgm:cxn modelId="{039B9464-5AFA-4C43-B48D-17982810D926}" srcId="{46BC2F3F-B70A-4902-A453-2A95BD05A8D1}" destId="{FA058A7C-0D12-49B5-87D9-5B6F3C9D47D3}" srcOrd="1" destOrd="0" parTransId="{F1F2B4BB-6226-4A10-9825-23403AC1F854}" sibTransId="{CD2746E5-2AB7-4881-8513-DB048822144E}"/>
    <dgm:cxn modelId="{7917E444-C7B0-4147-A96D-7DB02970C909}" srcId="{51ECB485-397E-4571-AAFD-779D5D2D9E64}" destId="{94071C40-E5B1-4F11-AB3D-8DCB0B486E1F}" srcOrd="1" destOrd="0" parTransId="{04C9FC42-ECD5-4991-8BF5-A4566ADB2CBA}" sibTransId="{16F48F75-9886-429E-AD70-8DD84F1FDC7E}"/>
    <dgm:cxn modelId="{721A9C6A-DCC7-43EB-AF50-58FBBA3167B4}" type="presOf" srcId="{EB65BE7D-F047-4CA8-B0C2-08276C75E4BF}" destId="{52AC6CFF-4767-46BC-A7B3-FCCC7699DFCA}" srcOrd="0" destOrd="0" presId="urn:microsoft.com/office/officeart/2005/8/layout/orgChart1"/>
    <dgm:cxn modelId="{FEE1784B-4B7F-4667-B25E-42A9F081DF1E}" srcId="{46BC2F3F-B70A-4902-A453-2A95BD05A8D1}" destId="{22601390-27DF-4010-9081-5F8C57D13233}" srcOrd="2" destOrd="0" parTransId="{DBA54CD1-07CF-4C2E-8488-5216E663F2E5}" sibTransId="{654A012C-3B15-4D0B-88F3-E5597FB48D6C}"/>
    <dgm:cxn modelId="{6B93C54B-C126-4508-A3B2-1E31FDB6E4D9}" type="presOf" srcId="{46BC2F3F-B70A-4902-A453-2A95BD05A8D1}" destId="{C23054C6-0A86-4DF4-925D-501BA52079E2}" srcOrd="1" destOrd="0" presId="urn:microsoft.com/office/officeart/2005/8/layout/orgChart1"/>
    <dgm:cxn modelId="{7103F06F-4212-42E9-8269-7F25F2978508}" type="presOf" srcId="{D28B57B5-13E1-4B07-A352-F548891A019F}" destId="{584193D9-2CCB-4916-A60D-46ACB5E4E296}" srcOrd="1" destOrd="0" presId="urn:microsoft.com/office/officeart/2005/8/layout/orgChart1"/>
    <dgm:cxn modelId="{C9804A73-0598-4638-B028-3E2994C33849}" type="presOf" srcId="{04C9FC42-ECD5-4991-8BF5-A4566ADB2CBA}" destId="{073B3D14-F62A-4F0D-AABB-82605393FE20}" srcOrd="0" destOrd="0" presId="urn:microsoft.com/office/officeart/2005/8/layout/orgChart1"/>
    <dgm:cxn modelId="{DD9EE773-60AC-4438-A98C-828981058F77}" type="presOf" srcId="{7B0662B7-3435-4D50-AD9D-41E9DB0684C1}" destId="{529CCEC3-E6F4-45BC-8371-6D3BABC3F59D}" srcOrd="0" destOrd="0" presId="urn:microsoft.com/office/officeart/2005/8/layout/orgChart1"/>
    <dgm:cxn modelId="{55A84457-4AC2-4009-A15C-967C68827858}" type="presOf" srcId="{255EE14E-68BF-4644-BAB6-7F5C41B83CE9}" destId="{D4CCA538-2FC4-4F2A-9F1C-37FC770148B7}" srcOrd="0" destOrd="0" presId="urn:microsoft.com/office/officeart/2005/8/layout/orgChart1"/>
    <dgm:cxn modelId="{2A46017A-2184-45EB-AA46-4BD62CF800AD}" type="presOf" srcId="{51ECB485-397E-4571-AAFD-779D5D2D9E64}" destId="{9AB12A62-F701-4612-BE35-C326C635BBD6}" srcOrd="0" destOrd="0" presId="urn:microsoft.com/office/officeart/2005/8/layout/orgChart1"/>
    <dgm:cxn modelId="{F5034782-51CC-4B3B-9D5A-25812302EDF3}" type="presOf" srcId="{46BC2F3F-B70A-4902-A453-2A95BD05A8D1}" destId="{5C9AC297-6235-4F13-BD28-798475B5A744}" srcOrd="0" destOrd="0" presId="urn:microsoft.com/office/officeart/2005/8/layout/orgChart1"/>
    <dgm:cxn modelId="{2B317D82-81CB-4AE4-9A2B-F6A7DF138B0A}" srcId="{D28B57B5-13E1-4B07-A352-F548891A019F}" destId="{B62ED2D7-6587-43D0-9A9D-1FCD3604B524}" srcOrd="0" destOrd="0" parTransId="{EB65BE7D-F047-4CA8-B0C2-08276C75E4BF}" sibTransId="{67A98173-A48B-49C2-814C-8ED56ACFEB98}"/>
    <dgm:cxn modelId="{9A328B96-702E-40F5-8C13-EFE9F9CFD29D}" type="presOf" srcId="{94071C40-E5B1-4F11-AB3D-8DCB0B486E1F}" destId="{5569F9BE-BE17-4CD9-8368-27A8755CEF0B}" srcOrd="1" destOrd="0" presId="urn:microsoft.com/office/officeart/2005/8/layout/orgChart1"/>
    <dgm:cxn modelId="{2E7FB9A4-ABD8-4B04-BA71-1AE3CB1962CC}" srcId="{D28B57B5-13E1-4B07-A352-F548891A019F}" destId="{46BC2F3F-B70A-4902-A453-2A95BD05A8D1}" srcOrd="1" destOrd="0" parTransId="{BBF9B918-711E-4E20-851D-25A8E0726145}" sibTransId="{F15D7B41-C4D1-4A16-ACA6-032945F56DF7}"/>
    <dgm:cxn modelId="{7A68E8A8-1427-453E-B5F2-7FAF2B9F10A9}" type="presOf" srcId="{D28B57B5-13E1-4B07-A352-F548891A019F}" destId="{D81EBA3C-83B0-425E-9B49-CBB2CF57A243}" srcOrd="0" destOrd="0" presId="urn:microsoft.com/office/officeart/2005/8/layout/orgChart1"/>
    <dgm:cxn modelId="{906F5AAC-7F28-4A0C-9527-6021D598DFD3}" type="presOf" srcId="{8DEAA03D-7272-4F60-8E8F-963BD9B85C15}" destId="{D05E0BAF-5964-49E5-8ECC-9A96569F429D}" srcOrd="0" destOrd="0" presId="urn:microsoft.com/office/officeart/2005/8/layout/orgChart1"/>
    <dgm:cxn modelId="{F3F803D2-1EFF-4EA2-BDA7-0CF0E55CF335}" type="presOf" srcId="{51ECB485-397E-4571-AAFD-779D5D2D9E64}" destId="{0E878F25-706D-4237-B5CF-8BE7DD5ACE1D}" srcOrd="1" destOrd="0" presId="urn:microsoft.com/office/officeart/2005/8/layout/orgChart1"/>
    <dgm:cxn modelId="{235F68D9-719B-4FA9-9801-1C4479EBF46F}" type="presOf" srcId="{DB27B869-C436-4100-B8F5-DF86E7057584}" destId="{36EEE3B4-66D9-48C5-8186-B67B103A6DB8}" srcOrd="0" destOrd="0" presId="urn:microsoft.com/office/officeart/2005/8/layout/orgChart1"/>
    <dgm:cxn modelId="{29840ADA-D7A2-4D02-A083-196E184E1B83}" type="presOf" srcId="{BBF9B918-711E-4E20-851D-25A8E0726145}" destId="{72952742-3364-41DE-964B-65DD23DD32B1}" srcOrd="0" destOrd="0" presId="urn:microsoft.com/office/officeart/2005/8/layout/orgChart1"/>
    <dgm:cxn modelId="{9DF203E7-9045-4E02-A793-2E85F2349A9A}" type="presOf" srcId="{B62ED2D7-6587-43D0-9A9D-1FCD3604B524}" destId="{3DBA6AFA-58D8-4D49-B838-4FF969C00373}" srcOrd="0" destOrd="0" presId="urn:microsoft.com/office/officeart/2005/8/layout/orgChart1"/>
    <dgm:cxn modelId="{1212B4E9-8840-4F50-85F3-C744FB45959D}" type="presOf" srcId="{22601390-27DF-4010-9081-5F8C57D13233}" destId="{6083FCD9-73A7-4E71-A784-DA7B719E09AB}" srcOrd="0" destOrd="0" presId="urn:microsoft.com/office/officeart/2005/8/layout/orgChart1"/>
    <dgm:cxn modelId="{676269EE-9D6A-40B3-B555-A02FF574B0C5}" type="presOf" srcId="{B62ED2D7-6587-43D0-9A9D-1FCD3604B524}" destId="{B0FA9A63-F115-43AD-A88F-CAC519BB4C7D}" srcOrd="1" destOrd="0" presId="urn:microsoft.com/office/officeart/2005/8/layout/orgChart1"/>
    <dgm:cxn modelId="{F25EEAF1-344C-4009-8CD8-15701E4C9C81}" type="presOf" srcId="{FA058A7C-0D12-49B5-87D9-5B6F3C9D47D3}" destId="{B13077DF-894F-4624-A153-BF6EC82EFF25}" srcOrd="1" destOrd="0" presId="urn:microsoft.com/office/officeart/2005/8/layout/orgChart1"/>
    <dgm:cxn modelId="{14BB25F7-86D4-4985-B360-FA6E9F3575EB}" srcId="{8DEAA03D-7272-4F60-8E8F-963BD9B85C15}" destId="{51ECB485-397E-4571-AAFD-779D5D2D9E64}" srcOrd="0" destOrd="0" parTransId="{356E8D8F-1404-45E1-A618-71E08E75CC46}" sibTransId="{3F683831-30DB-4BCE-9F39-6F19E61F03F7}"/>
    <dgm:cxn modelId="{599412FE-D24F-424B-8C57-81C856CCD75D}" type="presOf" srcId="{94071C40-E5B1-4F11-AB3D-8DCB0B486E1F}" destId="{0DDFDAB4-A232-48E3-8AEF-F37640F84CC1}" srcOrd="0" destOrd="0" presId="urn:microsoft.com/office/officeart/2005/8/layout/orgChart1"/>
    <dgm:cxn modelId="{3AD3C1FD-4098-4A7F-85F0-4466BE2450C9}" type="presParOf" srcId="{D05E0BAF-5964-49E5-8ECC-9A96569F429D}" destId="{519B9B0E-FE50-4FC4-9E74-55C1E2418774}" srcOrd="0" destOrd="0" presId="urn:microsoft.com/office/officeart/2005/8/layout/orgChart1"/>
    <dgm:cxn modelId="{A6A0FE60-5A34-4A49-A901-370986028D76}" type="presParOf" srcId="{519B9B0E-FE50-4FC4-9E74-55C1E2418774}" destId="{808F6B50-1701-4D12-B8A8-38393EB3D7C6}" srcOrd="0" destOrd="0" presId="urn:microsoft.com/office/officeart/2005/8/layout/orgChart1"/>
    <dgm:cxn modelId="{F0843561-0852-4FBE-99C9-66E37DB8F4D2}" type="presParOf" srcId="{808F6B50-1701-4D12-B8A8-38393EB3D7C6}" destId="{9AB12A62-F701-4612-BE35-C326C635BBD6}" srcOrd="0" destOrd="0" presId="urn:microsoft.com/office/officeart/2005/8/layout/orgChart1"/>
    <dgm:cxn modelId="{1D77DA6D-76EF-42F7-8F14-D342C7520B5A}" type="presParOf" srcId="{808F6B50-1701-4D12-B8A8-38393EB3D7C6}" destId="{0E878F25-706D-4237-B5CF-8BE7DD5ACE1D}" srcOrd="1" destOrd="0" presId="urn:microsoft.com/office/officeart/2005/8/layout/orgChart1"/>
    <dgm:cxn modelId="{863932BC-D2F3-4756-B7E1-EA50577CFE86}" type="presParOf" srcId="{519B9B0E-FE50-4FC4-9E74-55C1E2418774}" destId="{0F36B913-E241-4B76-AC61-2A09867F2A6A}" srcOrd="1" destOrd="0" presId="urn:microsoft.com/office/officeart/2005/8/layout/orgChart1"/>
    <dgm:cxn modelId="{91F7FE2C-EAE6-41D6-ADD8-50ABA9CDA62C}" type="presParOf" srcId="{519B9B0E-FE50-4FC4-9E74-55C1E2418774}" destId="{CBE704F7-D222-4AC0-BCF8-736623D71B75}" srcOrd="2" destOrd="0" presId="urn:microsoft.com/office/officeart/2005/8/layout/orgChart1"/>
    <dgm:cxn modelId="{EAB3E05C-2E40-4CFF-91CE-ECC14BEC7EDA}" type="presParOf" srcId="{CBE704F7-D222-4AC0-BCF8-736623D71B75}" destId="{36EEE3B4-66D9-48C5-8186-B67B103A6DB8}" srcOrd="0" destOrd="0" presId="urn:microsoft.com/office/officeart/2005/8/layout/orgChart1"/>
    <dgm:cxn modelId="{C77F6883-ECF8-494B-A415-2D4D54C88375}" type="presParOf" srcId="{CBE704F7-D222-4AC0-BCF8-736623D71B75}" destId="{6B59252B-643C-4507-825F-2B7F4A70996F}" srcOrd="1" destOrd="0" presId="urn:microsoft.com/office/officeart/2005/8/layout/orgChart1"/>
    <dgm:cxn modelId="{D31C124B-B39F-4046-BC8C-1290C7B82D49}" type="presParOf" srcId="{6B59252B-643C-4507-825F-2B7F4A70996F}" destId="{E70683D6-2AF5-4F9D-8EE3-8BBC6948D9DC}" srcOrd="0" destOrd="0" presId="urn:microsoft.com/office/officeart/2005/8/layout/orgChart1"/>
    <dgm:cxn modelId="{0E4718D9-4E4B-4C4F-A9B6-04E5FE3B245F}" type="presParOf" srcId="{E70683D6-2AF5-4F9D-8EE3-8BBC6948D9DC}" destId="{D81EBA3C-83B0-425E-9B49-CBB2CF57A243}" srcOrd="0" destOrd="0" presId="urn:microsoft.com/office/officeart/2005/8/layout/orgChart1"/>
    <dgm:cxn modelId="{8EAF2BEC-C4BA-4E55-A2BE-023E8F789603}" type="presParOf" srcId="{E70683D6-2AF5-4F9D-8EE3-8BBC6948D9DC}" destId="{584193D9-2CCB-4916-A60D-46ACB5E4E296}" srcOrd="1" destOrd="0" presId="urn:microsoft.com/office/officeart/2005/8/layout/orgChart1"/>
    <dgm:cxn modelId="{35780623-CF59-41AE-B073-213EED825C67}" type="presParOf" srcId="{6B59252B-643C-4507-825F-2B7F4A70996F}" destId="{534C8ADB-E955-4B72-B4AC-F0F19F2A970C}" srcOrd="1" destOrd="0" presId="urn:microsoft.com/office/officeart/2005/8/layout/orgChart1"/>
    <dgm:cxn modelId="{8163ED1B-B26A-4687-835D-DB5D15D6D700}" type="presParOf" srcId="{6B59252B-643C-4507-825F-2B7F4A70996F}" destId="{01B60058-A1A5-435F-87DB-5DDCFC1D389F}" srcOrd="2" destOrd="0" presId="urn:microsoft.com/office/officeart/2005/8/layout/orgChart1"/>
    <dgm:cxn modelId="{39EB4F3A-3808-4B5E-80DC-C3AB3792FCBA}" type="presParOf" srcId="{01B60058-A1A5-435F-87DB-5DDCFC1D389F}" destId="{52AC6CFF-4767-46BC-A7B3-FCCC7699DFCA}" srcOrd="0" destOrd="0" presId="urn:microsoft.com/office/officeart/2005/8/layout/orgChart1"/>
    <dgm:cxn modelId="{955EA6AC-EFB5-4067-9869-47CFCDB63DB3}" type="presParOf" srcId="{01B60058-A1A5-435F-87DB-5DDCFC1D389F}" destId="{6FE019FB-E4C4-4213-8934-B0E41CB975D0}" srcOrd="1" destOrd="0" presId="urn:microsoft.com/office/officeart/2005/8/layout/orgChart1"/>
    <dgm:cxn modelId="{F9970A18-A8CE-4487-AECB-73D2E45B2FD0}" type="presParOf" srcId="{6FE019FB-E4C4-4213-8934-B0E41CB975D0}" destId="{0E2AFFFC-7ADF-4A19-91F0-AA4B7D6F9CE9}" srcOrd="0" destOrd="0" presId="urn:microsoft.com/office/officeart/2005/8/layout/orgChart1"/>
    <dgm:cxn modelId="{15FEAA4F-EDA2-4AC0-970B-5A83FCFFA2CD}" type="presParOf" srcId="{0E2AFFFC-7ADF-4A19-91F0-AA4B7D6F9CE9}" destId="{3DBA6AFA-58D8-4D49-B838-4FF969C00373}" srcOrd="0" destOrd="0" presId="urn:microsoft.com/office/officeart/2005/8/layout/orgChart1"/>
    <dgm:cxn modelId="{A1F57250-11E3-4391-828B-01A2284022D1}" type="presParOf" srcId="{0E2AFFFC-7ADF-4A19-91F0-AA4B7D6F9CE9}" destId="{B0FA9A63-F115-43AD-A88F-CAC519BB4C7D}" srcOrd="1" destOrd="0" presId="urn:microsoft.com/office/officeart/2005/8/layout/orgChart1"/>
    <dgm:cxn modelId="{7E247C7B-0747-45B5-979B-27EF12C792EC}" type="presParOf" srcId="{6FE019FB-E4C4-4213-8934-B0E41CB975D0}" destId="{A0CC119C-D594-40B7-90BB-E53D91AE806A}" srcOrd="1" destOrd="0" presId="urn:microsoft.com/office/officeart/2005/8/layout/orgChart1"/>
    <dgm:cxn modelId="{B49ADB7E-3346-4252-8B6B-D19302C843B6}" type="presParOf" srcId="{6FE019FB-E4C4-4213-8934-B0E41CB975D0}" destId="{5B22D5CF-0E5D-4912-9883-6574620DE2BB}" srcOrd="2" destOrd="0" presId="urn:microsoft.com/office/officeart/2005/8/layout/orgChart1"/>
    <dgm:cxn modelId="{12F5A8AB-CBA8-415D-846F-15CA861EC542}" type="presParOf" srcId="{01B60058-A1A5-435F-87DB-5DDCFC1D389F}" destId="{72952742-3364-41DE-964B-65DD23DD32B1}" srcOrd="2" destOrd="0" presId="urn:microsoft.com/office/officeart/2005/8/layout/orgChart1"/>
    <dgm:cxn modelId="{C9471692-744B-40EA-B787-4FE7507C0B2F}" type="presParOf" srcId="{01B60058-A1A5-435F-87DB-5DDCFC1D389F}" destId="{53F3358A-7B5E-4FCA-844C-5AF8BB8935B2}" srcOrd="3" destOrd="0" presId="urn:microsoft.com/office/officeart/2005/8/layout/orgChart1"/>
    <dgm:cxn modelId="{052A2A0F-AA47-4957-B092-F0E651F437A8}" type="presParOf" srcId="{53F3358A-7B5E-4FCA-844C-5AF8BB8935B2}" destId="{5FEC4117-2F24-4072-B86E-231386677C5B}" srcOrd="0" destOrd="0" presId="urn:microsoft.com/office/officeart/2005/8/layout/orgChart1"/>
    <dgm:cxn modelId="{C0F169A7-8713-466F-8FC7-5D43EF4FB2D3}" type="presParOf" srcId="{5FEC4117-2F24-4072-B86E-231386677C5B}" destId="{5C9AC297-6235-4F13-BD28-798475B5A744}" srcOrd="0" destOrd="0" presId="urn:microsoft.com/office/officeart/2005/8/layout/orgChart1"/>
    <dgm:cxn modelId="{EB4895F4-B89B-4351-AEF1-1EBD046F8184}" type="presParOf" srcId="{5FEC4117-2F24-4072-B86E-231386677C5B}" destId="{C23054C6-0A86-4DF4-925D-501BA52079E2}" srcOrd="1" destOrd="0" presId="urn:microsoft.com/office/officeart/2005/8/layout/orgChart1"/>
    <dgm:cxn modelId="{D751BEAB-1C88-4113-AA46-0C1256896963}" type="presParOf" srcId="{53F3358A-7B5E-4FCA-844C-5AF8BB8935B2}" destId="{1578B285-82C9-4893-AC93-3D005B592A16}" srcOrd="1" destOrd="0" presId="urn:microsoft.com/office/officeart/2005/8/layout/orgChart1"/>
    <dgm:cxn modelId="{B2E09C4D-13E2-450E-8CD4-F6420C21B7CE}" type="presParOf" srcId="{53F3358A-7B5E-4FCA-844C-5AF8BB8935B2}" destId="{79A5690F-01E2-4678-831B-D2B9F6BE2882}" srcOrd="2" destOrd="0" presId="urn:microsoft.com/office/officeart/2005/8/layout/orgChart1"/>
    <dgm:cxn modelId="{DB062435-C604-446A-8F5D-BBD9610D3ACB}" type="presParOf" srcId="{79A5690F-01E2-4678-831B-D2B9F6BE2882}" destId="{D4CCA538-2FC4-4F2A-9F1C-37FC770148B7}" srcOrd="0" destOrd="0" presId="urn:microsoft.com/office/officeart/2005/8/layout/orgChart1"/>
    <dgm:cxn modelId="{5DA11501-DE1A-423B-A6DC-25927F23BEE0}" type="presParOf" srcId="{79A5690F-01E2-4678-831B-D2B9F6BE2882}" destId="{4663DC85-C0A5-4F70-AAA1-BB6116A9A77D}" srcOrd="1" destOrd="0" presId="urn:microsoft.com/office/officeart/2005/8/layout/orgChart1"/>
    <dgm:cxn modelId="{5A2B2F9B-7FC9-4133-8B86-6CC3608CAA4E}" type="presParOf" srcId="{4663DC85-C0A5-4F70-AAA1-BB6116A9A77D}" destId="{E39C17B1-2040-41D2-B699-C4FF8EDA3324}" srcOrd="0" destOrd="0" presId="urn:microsoft.com/office/officeart/2005/8/layout/orgChart1"/>
    <dgm:cxn modelId="{E6EFB905-8888-43A9-A2E6-37875FE2A205}" type="presParOf" srcId="{E39C17B1-2040-41D2-B699-C4FF8EDA3324}" destId="{529CCEC3-E6F4-45BC-8371-6D3BABC3F59D}" srcOrd="0" destOrd="0" presId="urn:microsoft.com/office/officeart/2005/8/layout/orgChart1"/>
    <dgm:cxn modelId="{B7913AF1-F935-4353-9464-156361A8716F}" type="presParOf" srcId="{E39C17B1-2040-41D2-B699-C4FF8EDA3324}" destId="{E768C2F4-BC7C-41DD-9F2D-BDD2B218FED6}" srcOrd="1" destOrd="0" presId="urn:microsoft.com/office/officeart/2005/8/layout/orgChart1"/>
    <dgm:cxn modelId="{31CA0652-3C7E-4AAA-ADA4-4B32D72D7C97}" type="presParOf" srcId="{4663DC85-C0A5-4F70-AAA1-BB6116A9A77D}" destId="{F45FAEB2-C752-4FB2-9DB5-17931B359BAD}" srcOrd="1" destOrd="0" presId="urn:microsoft.com/office/officeart/2005/8/layout/orgChart1"/>
    <dgm:cxn modelId="{E4023A4E-18D8-496D-9D2C-135319B35A50}" type="presParOf" srcId="{4663DC85-C0A5-4F70-AAA1-BB6116A9A77D}" destId="{9821B74D-1062-486D-8482-79494AFFC375}" srcOrd="2" destOrd="0" presId="urn:microsoft.com/office/officeart/2005/8/layout/orgChart1"/>
    <dgm:cxn modelId="{71813AFD-580A-49B5-B7A7-45EBEA9A60E4}" type="presParOf" srcId="{79A5690F-01E2-4678-831B-D2B9F6BE2882}" destId="{0615590A-8F82-48BF-B736-785760C9A8C1}" srcOrd="2" destOrd="0" presId="urn:microsoft.com/office/officeart/2005/8/layout/orgChart1"/>
    <dgm:cxn modelId="{E305237A-0AE6-4BC2-8C0F-CB7BE6F98AD1}" type="presParOf" srcId="{79A5690F-01E2-4678-831B-D2B9F6BE2882}" destId="{312C7330-C80A-439D-8957-F18969497644}" srcOrd="3" destOrd="0" presId="urn:microsoft.com/office/officeart/2005/8/layout/orgChart1"/>
    <dgm:cxn modelId="{B431D03D-79E2-49CC-BD27-35383DF8F9EA}" type="presParOf" srcId="{312C7330-C80A-439D-8957-F18969497644}" destId="{700B366E-61B1-4519-92C2-F21633E695D8}" srcOrd="0" destOrd="0" presId="urn:microsoft.com/office/officeart/2005/8/layout/orgChart1"/>
    <dgm:cxn modelId="{34750D18-556C-4EFA-AECD-FD95D19E65D4}" type="presParOf" srcId="{700B366E-61B1-4519-92C2-F21633E695D8}" destId="{BF639071-2697-49D4-9FEE-813C122B6923}" srcOrd="0" destOrd="0" presId="urn:microsoft.com/office/officeart/2005/8/layout/orgChart1"/>
    <dgm:cxn modelId="{F73F4740-9189-4049-8E67-15BEFC8F86F6}" type="presParOf" srcId="{700B366E-61B1-4519-92C2-F21633E695D8}" destId="{B13077DF-894F-4624-A153-BF6EC82EFF25}" srcOrd="1" destOrd="0" presId="urn:microsoft.com/office/officeart/2005/8/layout/orgChart1"/>
    <dgm:cxn modelId="{D8A30602-DF00-48A1-B162-E72D13979D36}" type="presParOf" srcId="{312C7330-C80A-439D-8957-F18969497644}" destId="{532AEE84-E3F0-446E-B1DF-03E4756F5DEA}" srcOrd="1" destOrd="0" presId="urn:microsoft.com/office/officeart/2005/8/layout/orgChart1"/>
    <dgm:cxn modelId="{A67FE8B3-2CC1-43E0-ADE7-6F3C612F252B}" type="presParOf" srcId="{312C7330-C80A-439D-8957-F18969497644}" destId="{C7B43F90-AB81-4E7B-AB26-D9D6A34C88CF}" srcOrd="2" destOrd="0" presId="urn:microsoft.com/office/officeart/2005/8/layout/orgChart1"/>
    <dgm:cxn modelId="{95100137-E507-43A7-9C32-99FBEFB9D096}" type="presParOf" srcId="{79A5690F-01E2-4678-831B-D2B9F6BE2882}" destId="{E6750034-1079-4BBB-9DC4-EE8F80633117}" srcOrd="4" destOrd="0" presId="urn:microsoft.com/office/officeart/2005/8/layout/orgChart1"/>
    <dgm:cxn modelId="{FD36C2A3-E31F-4B99-A141-E48987047D50}" type="presParOf" srcId="{79A5690F-01E2-4678-831B-D2B9F6BE2882}" destId="{7DA29D9B-9A5B-4FE7-AD3D-9040DC71C57E}" srcOrd="5" destOrd="0" presId="urn:microsoft.com/office/officeart/2005/8/layout/orgChart1"/>
    <dgm:cxn modelId="{2D5A7471-8E98-4986-A617-3CBB337C3261}" type="presParOf" srcId="{7DA29D9B-9A5B-4FE7-AD3D-9040DC71C57E}" destId="{4D1F0B19-064B-43E9-AA1C-9615C55DE262}" srcOrd="0" destOrd="0" presId="urn:microsoft.com/office/officeart/2005/8/layout/orgChart1"/>
    <dgm:cxn modelId="{FDEDA94D-6933-4B7B-889E-83EE95583A49}" type="presParOf" srcId="{4D1F0B19-064B-43E9-AA1C-9615C55DE262}" destId="{6083FCD9-73A7-4E71-A784-DA7B719E09AB}" srcOrd="0" destOrd="0" presId="urn:microsoft.com/office/officeart/2005/8/layout/orgChart1"/>
    <dgm:cxn modelId="{F3BDADF4-8C30-4D72-9C07-AD4E9D84373E}" type="presParOf" srcId="{4D1F0B19-064B-43E9-AA1C-9615C55DE262}" destId="{B3981947-F8B7-4D95-8227-110A6BFF542E}" srcOrd="1" destOrd="0" presId="urn:microsoft.com/office/officeart/2005/8/layout/orgChart1"/>
    <dgm:cxn modelId="{9D43A9DA-206D-4FF4-9F17-EF567944E01C}" type="presParOf" srcId="{7DA29D9B-9A5B-4FE7-AD3D-9040DC71C57E}" destId="{715701F5-0182-4509-81E8-2B7B6FC11CD2}" srcOrd="1" destOrd="0" presId="urn:microsoft.com/office/officeart/2005/8/layout/orgChart1"/>
    <dgm:cxn modelId="{14CA7BA0-3B9B-4792-8BE3-0B81DA87FC7F}" type="presParOf" srcId="{7DA29D9B-9A5B-4FE7-AD3D-9040DC71C57E}" destId="{76C91B0D-2C90-44CC-B0E1-5BDD30119240}" srcOrd="2" destOrd="0" presId="urn:microsoft.com/office/officeart/2005/8/layout/orgChart1"/>
    <dgm:cxn modelId="{4812C3E6-7756-4C63-A577-DF3134192D3F}" type="presParOf" srcId="{CBE704F7-D222-4AC0-BCF8-736623D71B75}" destId="{073B3D14-F62A-4F0D-AABB-82605393FE20}" srcOrd="2" destOrd="0" presId="urn:microsoft.com/office/officeart/2005/8/layout/orgChart1"/>
    <dgm:cxn modelId="{C209C592-3084-4EBB-AF07-7394ED749C0B}" type="presParOf" srcId="{CBE704F7-D222-4AC0-BCF8-736623D71B75}" destId="{5C71C948-8C85-452A-AD03-2BF2129336B7}" srcOrd="3" destOrd="0" presId="urn:microsoft.com/office/officeart/2005/8/layout/orgChart1"/>
    <dgm:cxn modelId="{BE4E08E8-804A-42E3-8121-8726C8C17B9D}" type="presParOf" srcId="{5C71C948-8C85-452A-AD03-2BF2129336B7}" destId="{C928C325-0229-4D07-AD6B-35A568E614D3}" srcOrd="0" destOrd="0" presId="urn:microsoft.com/office/officeart/2005/8/layout/orgChart1"/>
    <dgm:cxn modelId="{8B930ECD-E053-4623-B1F3-7F7AEA107838}" type="presParOf" srcId="{C928C325-0229-4D07-AD6B-35A568E614D3}" destId="{0DDFDAB4-A232-48E3-8AEF-F37640F84CC1}" srcOrd="0" destOrd="0" presId="urn:microsoft.com/office/officeart/2005/8/layout/orgChart1"/>
    <dgm:cxn modelId="{28E35AC1-C898-4903-B9B5-72D9E5112E32}" type="presParOf" srcId="{C928C325-0229-4D07-AD6B-35A568E614D3}" destId="{5569F9BE-BE17-4CD9-8368-27A8755CEF0B}" srcOrd="1" destOrd="0" presId="urn:microsoft.com/office/officeart/2005/8/layout/orgChart1"/>
    <dgm:cxn modelId="{7CD4CC6A-E44F-400E-946D-66823057213B}" type="presParOf" srcId="{5C71C948-8C85-452A-AD03-2BF2129336B7}" destId="{10BAB872-4292-4283-8472-EC409ADB2F58}" srcOrd="1" destOrd="0" presId="urn:microsoft.com/office/officeart/2005/8/layout/orgChart1"/>
    <dgm:cxn modelId="{35765C10-F1D1-4593-9AD1-58D2DFCE7902}" type="presParOf" srcId="{5C71C948-8C85-452A-AD03-2BF2129336B7}" destId="{4B87ED63-4399-454C-80D7-914A220EB622}" srcOrd="2" destOrd="0" presId="urn:microsoft.com/office/officeart/2005/8/layout/orgChart1"/>
  </dgm:cxnLst>
  <dgm:bg/>
  <dgm:whole/>
  <dgm:extLst>
    <a:ext uri="http://schemas.microsoft.com/office/drawing/2008/diagram">
      <dsp:dataModelExt xmlns:dsp="http://schemas.microsoft.com/office/drawing/2008/diagram" relId="rId2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73B3D14-F62A-4F0D-AABB-82605393FE20}">
      <dsp:nvSpPr>
        <dsp:cNvPr id="0" name=""/>
        <dsp:cNvSpPr/>
      </dsp:nvSpPr>
      <dsp:spPr>
        <a:xfrm>
          <a:off x="5400354" y="946425"/>
          <a:ext cx="1887711" cy="871199"/>
        </a:xfrm>
        <a:custGeom>
          <a:avLst/>
          <a:gdLst/>
          <a:ahLst/>
          <a:cxnLst/>
          <a:rect l="0" t="0" r="0" b="0"/>
          <a:pathLst>
            <a:path>
              <a:moveTo>
                <a:pt x="0" y="0"/>
              </a:moveTo>
              <a:lnTo>
                <a:pt x="0" y="871199"/>
              </a:lnTo>
              <a:lnTo>
                <a:pt x="1887711" y="871199"/>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E6750034-1079-4BBB-9DC4-EE8F80633117}">
      <dsp:nvSpPr>
        <dsp:cNvPr id="0" name=""/>
        <dsp:cNvSpPr/>
      </dsp:nvSpPr>
      <dsp:spPr>
        <a:xfrm>
          <a:off x="4798332" y="3631913"/>
          <a:ext cx="2180114" cy="956933"/>
        </a:xfrm>
        <a:custGeom>
          <a:avLst/>
          <a:gdLst/>
          <a:ahLst/>
          <a:cxnLst/>
          <a:rect l="0" t="0" r="0" b="0"/>
          <a:pathLst>
            <a:path>
              <a:moveTo>
                <a:pt x="0" y="0"/>
              </a:moveTo>
              <a:lnTo>
                <a:pt x="0" y="956933"/>
              </a:lnTo>
              <a:lnTo>
                <a:pt x="2180114" y="956933"/>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0615590A-8F82-48BF-B736-785760C9A8C1}">
      <dsp:nvSpPr>
        <dsp:cNvPr id="0" name=""/>
        <dsp:cNvSpPr/>
      </dsp:nvSpPr>
      <dsp:spPr>
        <a:xfrm>
          <a:off x="3853389" y="3631913"/>
          <a:ext cx="944942" cy="1639134"/>
        </a:xfrm>
        <a:custGeom>
          <a:avLst/>
          <a:gdLst/>
          <a:ahLst/>
          <a:cxnLst/>
          <a:rect l="0" t="0" r="0" b="0"/>
          <a:pathLst>
            <a:path>
              <a:moveTo>
                <a:pt x="944942" y="0"/>
              </a:moveTo>
              <a:lnTo>
                <a:pt x="0" y="1639134"/>
              </a:lnTo>
            </a:path>
          </a:pathLst>
        </a:custGeom>
        <a:noFill/>
        <a:ln w="12700" cap="flat" cmpd="sng" algn="ctr">
          <a:noFill/>
          <a:prstDash val="solid"/>
          <a:miter lim="800000"/>
        </a:ln>
        <a:effectLst/>
      </dsp:spPr>
      <dsp:style>
        <a:lnRef idx="2">
          <a:scrgbClr r="0" g="0" b="0"/>
        </a:lnRef>
        <a:fillRef idx="0">
          <a:scrgbClr r="0" g="0" b="0"/>
        </a:fillRef>
        <a:effectRef idx="0">
          <a:scrgbClr r="0" g="0" b="0"/>
        </a:effectRef>
        <a:fontRef idx="minor"/>
      </dsp:style>
    </dsp:sp>
    <dsp:sp modelId="{D4CCA538-2FC4-4F2A-9F1C-37FC770148B7}">
      <dsp:nvSpPr>
        <dsp:cNvPr id="0" name=""/>
        <dsp:cNvSpPr/>
      </dsp:nvSpPr>
      <dsp:spPr>
        <a:xfrm>
          <a:off x="2352292" y="3631913"/>
          <a:ext cx="2446039" cy="954155"/>
        </a:xfrm>
        <a:custGeom>
          <a:avLst/>
          <a:gdLst/>
          <a:ahLst/>
          <a:cxnLst/>
          <a:rect l="0" t="0" r="0" b="0"/>
          <a:pathLst>
            <a:path>
              <a:moveTo>
                <a:pt x="2446039" y="0"/>
              </a:moveTo>
              <a:lnTo>
                <a:pt x="2446039" y="954155"/>
              </a:lnTo>
              <a:lnTo>
                <a:pt x="0" y="954155"/>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72952742-3364-41DE-964B-65DD23DD32B1}">
      <dsp:nvSpPr>
        <dsp:cNvPr id="0" name=""/>
        <dsp:cNvSpPr/>
      </dsp:nvSpPr>
      <dsp:spPr>
        <a:xfrm>
          <a:off x="2511571" y="2290095"/>
          <a:ext cx="1341818" cy="869346"/>
        </a:xfrm>
        <a:custGeom>
          <a:avLst/>
          <a:gdLst/>
          <a:ahLst/>
          <a:cxnLst/>
          <a:rect l="0" t="0" r="0" b="0"/>
          <a:pathLst>
            <a:path>
              <a:moveTo>
                <a:pt x="0" y="0"/>
              </a:moveTo>
              <a:lnTo>
                <a:pt x="0" y="869346"/>
              </a:lnTo>
              <a:lnTo>
                <a:pt x="1341818" y="869346"/>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52AC6CFF-4767-46BC-A7B3-FCCC7699DFCA}">
      <dsp:nvSpPr>
        <dsp:cNvPr id="0" name=""/>
        <dsp:cNvSpPr/>
      </dsp:nvSpPr>
      <dsp:spPr>
        <a:xfrm>
          <a:off x="2313133" y="2290095"/>
          <a:ext cx="198437" cy="869346"/>
        </a:xfrm>
        <a:custGeom>
          <a:avLst/>
          <a:gdLst/>
          <a:ahLst/>
          <a:cxnLst/>
          <a:rect l="0" t="0" r="0" b="0"/>
          <a:pathLst>
            <a:path>
              <a:moveTo>
                <a:pt x="198437" y="0"/>
              </a:moveTo>
              <a:lnTo>
                <a:pt x="198437" y="869346"/>
              </a:lnTo>
              <a:lnTo>
                <a:pt x="0" y="869346"/>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36EEE3B4-66D9-48C5-8186-B67B103A6DB8}">
      <dsp:nvSpPr>
        <dsp:cNvPr id="0" name=""/>
        <dsp:cNvSpPr/>
      </dsp:nvSpPr>
      <dsp:spPr>
        <a:xfrm>
          <a:off x="3456514" y="946425"/>
          <a:ext cx="1943840" cy="871199"/>
        </a:xfrm>
        <a:custGeom>
          <a:avLst/>
          <a:gdLst/>
          <a:ahLst/>
          <a:cxnLst/>
          <a:rect l="0" t="0" r="0" b="0"/>
          <a:pathLst>
            <a:path>
              <a:moveTo>
                <a:pt x="1943840" y="0"/>
              </a:moveTo>
              <a:lnTo>
                <a:pt x="1943840" y="871199"/>
              </a:lnTo>
              <a:lnTo>
                <a:pt x="0" y="871199"/>
              </a:lnTo>
            </a:path>
          </a:pathLst>
        </a:custGeom>
        <a:noFill/>
        <a:ln w="12700" cap="flat" cmpd="sng" algn="ctr">
          <a:solidFill>
            <a:srgbClr val="691C32"/>
          </a:solidFill>
          <a:prstDash val="solid"/>
          <a:miter lim="800000"/>
        </a:ln>
        <a:effectLst/>
      </dsp:spPr>
      <dsp:style>
        <a:lnRef idx="2">
          <a:scrgbClr r="0" g="0" b="0"/>
        </a:lnRef>
        <a:fillRef idx="0">
          <a:scrgbClr r="0" g="0" b="0"/>
        </a:fillRef>
        <a:effectRef idx="0">
          <a:scrgbClr r="0" g="0" b="0"/>
        </a:effectRef>
        <a:fontRef idx="minor"/>
      </dsp:style>
    </dsp:sp>
    <dsp:sp modelId="{9AB12A62-F701-4612-BE35-C326C635BBD6}">
      <dsp:nvSpPr>
        <dsp:cNvPr id="0" name=""/>
        <dsp:cNvSpPr/>
      </dsp:nvSpPr>
      <dsp:spPr>
        <a:xfrm>
          <a:off x="4455412" y="1483"/>
          <a:ext cx="1889884" cy="944942"/>
        </a:xfrm>
        <a:prstGeom prst="rect">
          <a:avLst/>
        </a:prstGeom>
        <a:solidFill>
          <a:srgbClr val="691C32"/>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b="1" kern="1200" dirty="0">
              <a:latin typeface="Montserrat" panose="00000500000000000000" pitchFamily="2" charset="0"/>
            </a:rPr>
            <a:t>Ventas totales del corporativo</a:t>
          </a:r>
        </a:p>
        <a:p>
          <a:pPr marL="0" lvl="0" indent="0" algn="ctr" defTabSz="444500">
            <a:lnSpc>
              <a:spcPct val="90000"/>
            </a:lnSpc>
            <a:spcBef>
              <a:spcPct val="0"/>
            </a:spcBef>
            <a:spcAft>
              <a:spcPct val="35000"/>
            </a:spcAft>
            <a:buNone/>
          </a:pPr>
          <a:r>
            <a:rPr lang="es-ES" sz="1000" b="1" kern="1200" dirty="0">
              <a:latin typeface="Montserrat" panose="00000500000000000000" pitchFamily="2" charset="0"/>
            </a:rPr>
            <a:t>(A=B+C)</a:t>
          </a:r>
        </a:p>
      </dsp:txBody>
      <dsp:txXfrm>
        <a:off x="4455412" y="1483"/>
        <a:ext cx="1889884" cy="944942"/>
      </dsp:txXfrm>
    </dsp:sp>
    <dsp:sp modelId="{D81EBA3C-83B0-425E-9B49-CBB2CF57A243}">
      <dsp:nvSpPr>
        <dsp:cNvPr id="0" name=""/>
        <dsp:cNvSpPr/>
      </dsp:nvSpPr>
      <dsp:spPr>
        <a:xfrm>
          <a:off x="1566629" y="1345153"/>
          <a:ext cx="1889884" cy="944942"/>
        </a:xfrm>
        <a:prstGeom prst="rect">
          <a:avLst/>
        </a:prstGeom>
        <a:solidFill>
          <a:schemeClr val="bg1"/>
        </a:solidFill>
        <a:ln w="12700" cap="flat" cmpd="sng" algn="ctr">
          <a:solidFill>
            <a:srgbClr val="691C32"/>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Productos objeto de investigación</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(B=D+E)</a:t>
          </a:r>
        </a:p>
      </dsp:txBody>
      <dsp:txXfrm>
        <a:off x="1566629" y="1345153"/>
        <a:ext cx="1889884" cy="944942"/>
      </dsp:txXfrm>
    </dsp:sp>
    <dsp:sp modelId="{3DBA6AFA-58D8-4D49-B838-4FF969C00373}">
      <dsp:nvSpPr>
        <dsp:cNvPr id="0" name=""/>
        <dsp:cNvSpPr/>
      </dsp:nvSpPr>
      <dsp:spPr>
        <a:xfrm>
          <a:off x="423249" y="2686971"/>
          <a:ext cx="1889884" cy="944942"/>
        </a:xfrm>
        <a:prstGeom prst="rect">
          <a:avLst/>
        </a:prstGeom>
        <a:noFill/>
        <a:ln w="12700" cap="flat" cmpd="sng" algn="ctr">
          <a:solidFill>
            <a:srgbClr val="10312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Mercancías no exportadas a México </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(D)</a:t>
          </a:r>
        </a:p>
      </dsp:txBody>
      <dsp:txXfrm>
        <a:off x="423249" y="2686971"/>
        <a:ext cx="1889884" cy="944942"/>
      </dsp:txXfrm>
    </dsp:sp>
    <dsp:sp modelId="{5C9AC297-6235-4F13-BD28-798475B5A744}">
      <dsp:nvSpPr>
        <dsp:cNvPr id="0" name=""/>
        <dsp:cNvSpPr/>
      </dsp:nvSpPr>
      <dsp:spPr>
        <a:xfrm>
          <a:off x="3853389" y="2686971"/>
          <a:ext cx="1889884" cy="944942"/>
        </a:xfrm>
        <a:prstGeom prst="rect">
          <a:avLst/>
        </a:prstGeom>
        <a:noFill/>
        <a:ln w="12700" cap="flat" cmpd="sng" algn="ctr">
          <a:solidFill>
            <a:srgbClr val="10312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Mercancías exportadas a México</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(E=F+G+H)</a:t>
          </a:r>
        </a:p>
      </dsp:txBody>
      <dsp:txXfrm>
        <a:off x="3853389" y="2686971"/>
        <a:ext cx="1889884" cy="944942"/>
      </dsp:txXfrm>
    </dsp:sp>
    <dsp:sp modelId="{529CCEC3-E6F4-45BC-8371-6D3BABC3F59D}">
      <dsp:nvSpPr>
        <dsp:cNvPr id="0" name=""/>
        <dsp:cNvSpPr/>
      </dsp:nvSpPr>
      <dsp:spPr>
        <a:xfrm>
          <a:off x="462407" y="4140613"/>
          <a:ext cx="1889884" cy="890910"/>
        </a:xfrm>
        <a:prstGeom prst="rect">
          <a:avLst/>
        </a:prstGeom>
        <a:noFill/>
        <a:ln w="12700" cap="flat" cmpd="sng" algn="ctr">
          <a:solidFill>
            <a:srgbClr val="10312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Mercado interno </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(F)</a:t>
          </a:r>
        </a:p>
      </dsp:txBody>
      <dsp:txXfrm>
        <a:off x="462407" y="4140613"/>
        <a:ext cx="1889884" cy="890910"/>
      </dsp:txXfrm>
    </dsp:sp>
    <dsp:sp modelId="{BF639071-2697-49D4-9FEE-813C122B6923}">
      <dsp:nvSpPr>
        <dsp:cNvPr id="0" name=""/>
        <dsp:cNvSpPr/>
      </dsp:nvSpPr>
      <dsp:spPr>
        <a:xfrm>
          <a:off x="3853389" y="4798577"/>
          <a:ext cx="1894420" cy="944942"/>
        </a:xfrm>
        <a:prstGeom prst="rect">
          <a:avLst/>
        </a:prstGeom>
        <a:noFill/>
        <a:ln w="12700" cap="flat" cmpd="sng" algn="ctr">
          <a:solidFill>
            <a:srgbClr val="10312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Mercado de exportación a México</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(G)</a:t>
          </a:r>
        </a:p>
      </dsp:txBody>
      <dsp:txXfrm>
        <a:off x="3853389" y="4798577"/>
        <a:ext cx="1894420" cy="944942"/>
      </dsp:txXfrm>
    </dsp:sp>
    <dsp:sp modelId="{6083FCD9-73A7-4E71-A784-DA7B719E09AB}">
      <dsp:nvSpPr>
        <dsp:cNvPr id="0" name=""/>
        <dsp:cNvSpPr/>
      </dsp:nvSpPr>
      <dsp:spPr>
        <a:xfrm>
          <a:off x="6978446" y="4116376"/>
          <a:ext cx="1889884" cy="944942"/>
        </a:xfrm>
        <a:prstGeom prst="rect">
          <a:avLst/>
        </a:prstGeom>
        <a:noFill/>
        <a:ln w="12700" cap="flat" cmpd="sng" algn="ctr">
          <a:solidFill>
            <a:srgbClr val="10312B"/>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Mercados de exportación diferentes de México </a:t>
          </a:r>
        </a:p>
        <a:p>
          <a:pPr marL="0" lvl="0" indent="0" algn="ctr" defTabSz="444500">
            <a:lnSpc>
              <a:spcPct val="90000"/>
            </a:lnSpc>
            <a:spcBef>
              <a:spcPct val="0"/>
            </a:spcBef>
            <a:spcAft>
              <a:spcPct val="35000"/>
            </a:spcAft>
            <a:buNone/>
          </a:pPr>
          <a:r>
            <a:rPr lang="es-ES" sz="1000" kern="1200" dirty="0">
              <a:solidFill>
                <a:schemeClr val="tx1"/>
              </a:solidFill>
              <a:latin typeface="Montserrat" panose="00000500000000000000" pitchFamily="2" charset="0"/>
            </a:rPr>
            <a:t>(H)</a:t>
          </a:r>
        </a:p>
      </dsp:txBody>
      <dsp:txXfrm>
        <a:off x="6978446" y="4116376"/>
        <a:ext cx="1889884" cy="944942"/>
      </dsp:txXfrm>
    </dsp:sp>
    <dsp:sp modelId="{0DDFDAB4-A232-48E3-8AEF-F37640F84CC1}">
      <dsp:nvSpPr>
        <dsp:cNvPr id="0" name=""/>
        <dsp:cNvSpPr/>
      </dsp:nvSpPr>
      <dsp:spPr>
        <a:xfrm>
          <a:off x="7288066" y="1345153"/>
          <a:ext cx="1889884" cy="944942"/>
        </a:xfrm>
        <a:prstGeom prst="rect">
          <a:avLst/>
        </a:prstGeom>
        <a:solidFill>
          <a:schemeClr val="bg1"/>
        </a:solidFill>
        <a:ln w="12700" cap="flat" cmpd="sng" algn="ctr">
          <a:solidFill>
            <a:srgbClr val="691C32"/>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s-ES" sz="1000" kern="1200" dirty="0">
              <a:solidFill>
                <a:sysClr val="windowText" lastClr="000000"/>
              </a:solidFill>
              <a:latin typeface="Montserrat" panose="00000500000000000000" pitchFamily="2" charset="0"/>
            </a:rPr>
            <a:t>Productos no objeto de investigación </a:t>
          </a:r>
        </a:p>
        <a:p>
          <a:pPr marL="0" lvl="0" indent="0" algn="ctr" defTabSz="444500">
            <a:lnSpc>
              <a:spcPct val="90000"/>
            </a:lnSpc>
            <a:spcBef>
              <a:spcPct val="0"/>
            </a:spcBef>
            <a:spcAft>
              <a:spcPct val="35000"/>
            </a:spcAft>
            <a:buNone/>
          </a:pPr>
          <a:r>
            <a:rPr lang="es-ES" sz="1000" kern="1200" dirty="0">
              <a:solidFill>
                <a:sysClr val="windowText" lastClr="000000"/>
              </a:solidFill>
              <a:latin typeface="Montserrat" panose="00000500000000000000" pitchFamily="2" charset="0"/>
            </a:rPr>
            <a:t>(C)</a:t>
          </a:r>
        </a:p>
      </dsp:txBody>
      <dsp:txXfrm>
        <a:off x="7288066" y="1345153"/>
        <a:ext cx="1889884" cy="94494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ABE7AC-39ED-4712-B9E8-A7F5C3934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Plantilla FO</Template>
  <TotalTime>429</TotalTime>
  <Pages>27</Pages>
  <Words>10046</Words>
  <Characters>55254</Characters>
  <DocSecurity>0</DocSecurity>
  <Lines>460</Lines>
  <Paragraphs>130</Paragraphs>
  <ScaleCrop>false</ScaleCrop>
  <HeadingPairs>
    <vt:vector size="2" baseType="variant">
      <vt:variant>
        <vt:lpstr>Título</vt:lpstr>
      </vt:variant>
      <vt:variant>
        <vt:i4>1</vt:i4>
      </vt:variant>
    </vt:vector>
  </HeadingPairs>
  <TitlesOfParts>
    <vt:vector size="1" baseType="lpstr">
      <vt:lpstr>INTRODUCCIÓN</vt:lpstr>
    </vt:vector>
  </TitlesOfParts>
  <Company/>
  <LinksUpToDate>false</LinksUpToDate>
  <CharactersWithSpaces>65170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INTRODUCCIÓN</dc:title>
  <dc:subject/>
  <cp:keywords/>
  <dcterms:created xsi:type="dcterms:W3CDTF">2024-06-20T00:48:00Z</dcterms:created>
  <dcterms:modified xsi:type="dcterms:W3CDTF">2024-06-25T18:48:00Z</dcterms:modified>
</cp:coreProperties>
</file>